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6" w:rsidRPr="00185876" w:rsidRDefault="00185876" w:rsidP="00476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876">
        <w:rPr>
          <w:rFonts w:ascii="Times New Roman" w:hAnsi="Times New Roman" w:cs="Times New Roman"/>
          <w:b/>
          <w:sz w:val="28"/>
          <w:szCs w:val="28"/>
        </w:rPr>
        <w:t>Олимпиада по музыке (школьный этап)</w:t>
      </w:r>
    </w:p>
    <w:p w:rsidR="00185876" w:rsidRPr="00185876" w:rsidRDefault="00185876" w:rsidP="00476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8587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85876" w:rsidRDefault="00185876" w:rsidP="00476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876"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476CD8" w:rsidRDefault="00476CD8" w:rsidP="00476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D8" w:rsidRDefault="00476CD8" w:rsidP="00476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D8" w:rsidRDefault="00476CD8" w:rsidP="00476C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D8" w:rsidRDefault="00476CD8" w:rsidP="00476CD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Фамилия, имя</w:t>
      </w:r>
    </w:p>
    <w:p w:rsidR="00476CD8" w:rsidRPr="00476CD8" w:rsidRDefault="00476CD8" w:rsidP="00476CD8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76CD8" w:rsidRDefault="00476CD8" w:rsidP="00D84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76CD8" w:rsidRDefault="00476CD8" w:rsidP="00D84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76CD8" w:rsidRDefault="00476CD8" w:rsidP="00D84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84FA5" w:rsidRPr="005665F4" w:rsidRDefault="00D84FA5" w:rsidP="00D84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665F4">
        <w:rPr>
          <w:rFonts w:ascii="Times New Roman" w:eastAsia="Times New Roman" w:hAnsi="Times New Roman" w:cs="Times New Roman"/>
          <w:b/>
          <w:sz w:val="24"/>
        </w:rPr>
        <w:t>1. Жанр военной музыки:</w:t>
      </w:r>
    </w:p>
    <w:p w:rsidR="00D84FA5" w:rsidRPr="005665F4" w:rsidRDefault="00D84FA5" w:rsidP="00D84F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5F4">
        <w:rPr>
          <w:rFonts w:ascii="Times New Roman" w:eastAsia="Times New Roman" w:hAnsi="Times New Roman" w:cs="Times New Roman"/>
          <w:sz w:val="24"/>
        </w:rPr>
        <w:t>марш</w:t>
      </w:r>
    </w:p>
    <w:p w:rsidR="00D84FA5" w:rsidRPr="005665F4" w:rsidRDefault="00D84FA5" w:rsidP="00D84F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5F4">
        <w:rPr>
          <w:rFonts w:ascii="Times New Roman" w:eastAsia="Times New Roman" w:hAnsi="Times New Roman" w:cs="Times New Roman"/>
          <w:sz w:val="24"/>
        </w:rPr>
        <w:t>вальс</w:t>
      </w:r>
    </w:p>
    <w:p w:rsidR="00D84FA5" w:rsidRPr="005665F4" w:rsidRDefault="00D84FA5" w:rsidP="00D84F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5F4">
        <w:rPr>
          <w:rFonts w:ascii="Times New Roman" w:eastAsia="Times New Roman" w:hAnsi="Times New Roman" w:cs="Times New Roman"/>
          <w:sz w:val="24"/>
        </w:rPr>
        <w:t>песня</w:t>
      </w:r>
    </w:p>
    <w:p w:rsidR="00D84FA5" w:rsidRDefault="00D84FA5" w:rsidP="00D84F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5F4">
        <w:rPr>
          <w:rFonts w:ascii="Times New Roman" w:eastAsia="Times New Roman" w:hAnsi="Times New Roman" w:cs="Times New Roman"/>
          <w:sz w:val="24"/>
        </w:rPr>
        <w:t>баллада</w:t>
      </w:r>
    </w:p>
    <w:p w:rsidR="00476CD8" w:rsidRPr="005665F4" w:rsidRDefault="00476CD8" w:rsidP="00476C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D84FA5" w:rsidRPr="005665F4" w:rsidRDefault="00D84FA5" w:rsidP="00D84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D84FA5" w:rsidRPr="005665F4" w:rsidRDefault="00D84FA5" w:rsidP="00D84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665F4">
        <w:rPr>
          <w:rFonts w:ascii="Times New Roman" w:eastAsia="Times New Roman" w:hAnsi="Times New Roman" w:cs="Times New Roman"/>
          <w:b/>
          <w:sz w:val="24"/>
        </w:rPr>
        <w:t xml:space="preserve">2. Жанр классической музыки, название которого в переводе с греческого означает </w:t>
      </w:r>
      <w:r w:rsidRPr="005665F4">
        <w:rPr>
          <w:rFonts w:ascii="Times New Roman" w:eastAsia="Times New Roman" w:hAnsi="Times New Roman" w:cs="Times New Roman"/>
          <w:b/>
          <w:i/>
          <w:sz w:val="24"/>
        </w:rPr>
        <w:t>«созвучие»:</w:t>
      </w:r>
    </w:p>
    <w:p w:rsidR="00D84FA5" w:rsidRPr="005665F4" w:rsidRDefault="00D84FA5" w:rsidP="00D84F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5F4">
        <w:rPr>
          <w:rFonts w:ascii="Times New Roman" w:eastAsia="Times New Roman" w:hAnsi="Times New Roman" w:cs="Times New Roman"/>
          <w:sz w:val="24"/>
        </w:rPr>
        <w:t>соната</w:t>
      </w:r>
    </w:p>
    <w:p w:rsidR="00D84FA5" w:rsidRPr="005665F4" w:rsidRDefault="00D84FA5" w:rsidP="00D84F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5F4">
        <w:rPr>
          <w:rFonts w:ascii="Times New Roman" w:eastAsia="Times New Roman" w:hAnsi="Times New Roman" w:cs="Times New Roman"/>
          <w:sz w:val="24"/>
        </w:rPr>
        <w:t>симфония</w:t>
      </w:r>
    </w:p>
    <w:p w:rsidR="00D84FA5" w:rsidRPr="005665F4" w:rsidRDefault="00D84FA5" w:rsidP="00D84F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5F4">
        <w:rPr>
          <w:rFonts w:ascii="Times New Roman" w:eastAsia="Times New Roman" w:hAnsi="Times New Roman" w:cs="Times New Roman"/>
          <w:sz w:val="24"/>
        </w:rPr>
        <w:t>кантата</w:t>
      </w:r>
    </w:p>
    <w:p w:rsidR="00D84FA5" w:rsidRPr="005665F4" w:rsidRDefault="00D84FA5" w:rsidP="00D84F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5F4">
        <w:rPr>
          <w:rFonts w:ascii="Times New Roman" w:eastAsia="Times New Roman" w:hAnsi="Times New Roman" w:cs="Times New Roman"/>
          <w:sz w:val="24"/>
        </w:rPr>
        <w:t>опера</w:t>
      </w:r>
    </w:p>
    <w:p w:rsidR="00D84FA5" w:rsidRDefault="00D84FA5" w:rsidP="00D84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76CD8" w:rsidRPr="00476CD8" w:rsidRDefault="00476CD8" w:rsidP="00D84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84FA5" w:rsidRPr="005665F4" w:rsidRDefault="00D84FA5" w:rsidP="00D84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665F4">
        <w:rPr>
          <w:rFonts w:ascii="Times New Roman" w:eastAsia="Times New Roman" w:hAnsi="Times New Roman" w:cs="Times New Roman"/>
          <w:b/>
          <w:sz w:val="24"/>
          <w:szCs w:val="28"/>
        </w:rPr>
        <w:t xml:space="preserve">3. Произведение, которое не принадлежит Людвигу </w:t>
      </w:r>
      <w:proofErr w:type="spellStart"/>
      <w:r w:rsidRPr="005665F4">
        <w:rPr>
          <w:rFonts w:ascii="Times New Roman" w:eastAsia="Times New Roman" w:hAnsi="Times New Roman" w:cs="Times New Roman"/>
          <w:b/>
          <w:sz w:val="24"/>
          <w:szCs w:val="28"/>
        </w:rPr>
        <w:t>ван</w:t>
      </w:r>
      <w:proofErr w:type="spellEnd"/>
      <w:r w:rsidRPr="005665F4">
        <w:rPr>
          <w:rFonts w:ascii="Times New Roman" w:eastAsia="Times New Roman" w:hAnsi="Times New Roman" w:cs="Times New Roman"/>
          <w:b/>
          <w:sz w:val="24"/>
          <w:szCs w:val="28"/>
        </w:rPr>
        <w:t xml:space="preserve"> Бетховену:</w:t>
      </w:r>
    </w:p>
    <w:p w:rsidR="00D84FA5" w:rsidRPr="005665F4" w:rsidRDefault="00D84FA5" w:rsidP="00D84F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665F4">
        <w:rPr>
          <w:rFonts w:ascii="Times New Roman" w:eastAsia="Times New Roman" w:hAnsi="Times New Roman" w:cs="Times New Roman"/>
          <w:sz w:val="24"/>
          <w:szCs w:val="28"/>
        </w:rPr>
        <w:t xml:space="preserve">пьеса-багатель «К </w:t>
      </w:r>
      <w:proofErr w:type="spellStart"/>
      <w:r w:rsidRPr="005665F4">
        <w:rPr>
          <w:rFonts w:ascii="Times New Roman" w:eastAsia="Times New Roman" w:hAnsi="Times New Roman" w:cs="Times New Roman"/>
          <w:sz w:val="24"/>
          <w:szCs w:val="28"/>
        </w:rPr>
        <w:t>Элизе</w:t>
      </w:r>
      <w:proofErr w:type="spellEnd"/>
      <w:r w:rsidRPr="005665F4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D84FA5" w:rsidRPr="005665F4" w:rsidRDefault="00D84FA5" w:rsidP="00D84F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665F4">
        <w:rPr>
          <w:rFonts w:ascii="Times New Roman" w:eastAsia="Times New Roman" w:hAnsi="Times New Roman" w:cs="Times New Roman"/>
          <w:sz w:val="24"/>
          <w:szCs w:val="28"/>
        </w:rPr>
        <w:t>увертюра «Эгмонт»</w:t>
      </w:r>
    </w:p>
    <w:p w:rsidR="00D84FA5" w:rsidRPr="005665F4" w:rsidRDefault="00D84FA5" w:rsidP="00D84F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665F4">
        <w:rPr>
          <w:rFonts w:ascii="Times New Roman" w:eastAsia="Times New Roman" w:hAnsi="Times New Roman" w:cs="Times New Roman"/>
          <w:sz w:val="24"/>
          <w:szCs w:val="28"/>
        </w:rPr>
        <w:t>соната №14 «Лунная»</w:t>
      </w:r>
    </w:p>
    <w:p w:rsidR="00D84FA5" w:rsidRDefault="00D84FA5" w:rsidP="00D84F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симфония №41 «Юпитер</w:t>
      </w:r>
    </w:p>
    <w:p w:rsidR="00D84FA5" w:rsidRDefault="00D84FA5" w:rsidP="00D84FA5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476CD8" w:rsidRDefault="00476CD8" w:rsidP="00D84FA5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D84FA5" w:rsidRPr="00D84FA5" w:rsidRDefault="00D84FA5" w:rsidP="00D8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>4.</w:t>
      </w:r>
      <w:r w:rsidRPr="00D84FA5">
        <w:rPr>
          <w:rFonts w:ascii="Times New Roman" w:hAnsi="Times New Roman" w:cs="Times New Roman"/>
          <w:b/>
          <w:sz w:val="24"/>
          <w:szCs w:val="24"/>
        </w:rPr>
        <w:t>Кто из композиторов написал первую русскую национальную оперу?</w:t>
      </w:r>
      <w:r w:rsidRPr="00D84FA5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4FA5">
        <w:rPr>
          <w:rFonts w:ascii="Times New Roman" w:hAnsi="Times New Roman" w:cs="Times New Roman"/>
          <w:sz w:val="24"/>
          <w:szCs w:val="24"/>
        </w:rPr>
        <w:t>) М. И. Глинка</w:t>
      </w:r>
    </w:p>
    <w:p w:rsidR="00D84FA5" w:rsidRDefault="00D84FA5" w:rsidP="00D84FA5">
      <w:pPr>
        <w:spacing w:after="0"/>
        <w:rPr>
          <w:rFonts w:ascii="Times New Roman" w:hAnsi="Times New Roman"/>
          <w:sz w:val="24"/>
          <w:szCs w:val="24"/>
        </w:rPr>
      </w:pPr>
      <w:r w:rsidRPr="00D84FA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D84FA5">
        <w:rPr>
          <w:rFonts w:ascii="Times New Roman" w:hAnsi="Times New Roman"/>
          <w:sz w:val="24"/>
          <w:szCs w:val="24"/>
        </w:rPr>
        <w:t>) А.П.</w:t>
      </w:r>
      <w:r>
        <w:rPr>
          <w:rFonts w:ascii="Times New Roman" w:hAnsi="Times New Roman"/>
          <w:sz w:val="24"/>
          <w:szCs w:val="24"/>
        </w:rPr>
        <w:t>Бородин</w:t>
      </w:r>
    </w:p>
    <w:p w:rsidR="00D84FA5" w:rsidRPr="00476CD8" w:rsidRDefault="00D84FA5" w:rsidP="00D84F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D84FA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М.П.</w:t>
      </w:r>
      <w:r w:rsidRPr="00D84FA5">
        <w:rPr>
          <w:rFonts w:ascii="Times New Roman" w:hAnsi="Times New Roman"/>
          <w:sz w:val="24"/>
          <w:szCs w:val="24"/>
        </w:rPr>
        <w:t xml:space="preserve"> Мусоргский</w:t>
      </w:r>
      <w:r w:rsidRPr="00D84FA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D84FA5">
        <w:rPr>
          <w:rFonts w:ascii="Times New Roman" w:hAnsi="Times New Roman"/>
          <w:sz w:val="24"/>
          <w:szCs w:val="24"/>
        </w:rPr>
        <w:t xml:space="preserve">) С. В. Рахманинов </w:t>
      </w:r>
    </w:p>
    <w:p w:rsidR="00D84FA5" w:rsidRPr="00476CD8" w:rsidRDefault="00D84FA5" w:rsidP="00D84FA5">
      <w:pPr>
        <w:pStyle w:val="a6"/>
        <w:rPr>
          <w:rFonts w:ascii="Times New Roman" w:hAnsi="Times New Roman"/>
          <w:b/>
          <w:sz w:val="24"/>
          <w:szCs w:val="28"/>
        </w:rPr>
      </w:pPr>
    </w:p>
    <w:p w:rsidR="00476CD8" w:rsidRDefault="00476CD8" w:rsidP="00D84FA5">
      <w:pPr>
        <w:pStyle w:val="a6"/>
        <w:rPr>
          <w:rFonts w:ascii="Times New Roman" w:hAnsi="Times New Roman"/>
          <w:b/>
          <w:sz w:val="24"/>
          <w:szCs w:val="28"/>
        </w:rPr>
      </w:pPr>
    </w:p>
    <w:p w:rsidR="00D84FA5" w:rsidRPr="005665F4" w:rsidRDefault="00D84FA5" w:rsidP="00D84FA5">
      <w:pPr>
        <w:pStyle w:val="a6"/>
        <w:rPr>
          <w:rFonts w:ascii="Times New Roman" w:hAnsi="Times New Roman"/>
          <w:b/>
          <w:sz w:val="24"/>
          <w:szCs w:val="28"/>
        </w:rPr>
      </w:pPr>
      <w:r w:rsidRPr="005665F4">
        <w:rPr>
          <w:rFonts w:ascii="Times New Roman" w:hAnsi="Times New Roman"/>
          <w:b/>
          <w:sz w:val="24"/>
          <w:szCs w:val="28"/>
        </w:rPr>
        <w:t>5. Музыкальный жанр, возникший в Италии на рубеже 16-17 веков, название которого в переводе с итальянского означает</w:t>
      </w:r>
      <w:r w:rsidRPr="005665F4">
        <w:rPr>
          <w:rFonts w:ascii="Times New Roman" w:hAnsi="Times New Roman"/>
          <w:i/>
          <w:sz w:val="24"/>
          <w:szCs w:val="28"/>
        </w:rPr>
        <w:t xml:space="preserve"> </w:t>
      </w:r>
      <w:r w:rsidRPr="005665F4">
        <w:rPr>
          <w:rFonts w:ascii="Times New Roman" w:hAnsi="Times New Roman"/>
          <w:b/>
          <w:i/>
          <w:sz w:val="24"/>
          <w:szCs w:val="28"/>
        </w:rPr>
        <w:t>«труд», «сочинение»:</w:t>
      </w:r>
    </w:p>
    <w:p w:rsidR="00D84FA5" w:rsidRPr="005665F4" w:rsidRDefault="00D84FA5" w:rsidP="00D84FA5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5665F4">
        <w:rPr>
          <w:rFonts w:ascii="Times New Roman" w:hAnsi="Times New Roman"/>
          <w:sz w:val="24"/>
          <w:szCs w:val="28"/>
        </w:rPr>
        <w:t>кантата</w:t>
      </w:r>
    </w:p>
    <w:p w:rsidR="00D84FA5" w:rsidRPr="005665F4" w:rsidRDefault="00D84FA5" w:rsidP="00D84FA5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5665F4">
        <w:rPr>
          <w:rFonts w:ascii="Times New Roman" w:hAnsi="Times New Roman"/>
          <w:sz w:val="24"/>
          <w:szCs w:val="28"/>
        </w:rPr>
        <w:t>балет</w:t>
      </w:r>
    </w:p>
    <w:p w:rsidR="00D84FA5" w:rsidRPr="005665F4" w:rsidRDefault="00D84FA5" w:rsidP="00D84FA5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5665F4">
        <w:rPr>
          <w:rFonts w:ascii="Times New Roman" w:hAnsi="Times New Roman"/>
          <w:sz w:val="24"/>
          <w:szCs w:val="28"/>
        </w:rPr>
        <w:t>опера</w:t>
      </w:r>
    </w:p>
    <w:p w:rsidR="00D84FA5" w:rsidRPr="005665F4" w:rsidRDefault="00D84FA5" w:rsidP="00D84FA5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5665F4">
        <w:rPr>
          <w:rFonts w:ascii="Times New Roman" w:hAnsi="Times New Roman"/>
          <w:sz w:val="24"/>
          <w:szCs w:val="28"/>
        </w:rPr>
        <w:t>сюита</w:t>
      </w:r>
    </w:p>
    <w:p w:rsidR="00D84FA5" w:rsidRPr="00D84FA5" w:rsidRDefault="00D84FA5" w:rsidP="00D84FA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37FEC" w:rsidRDefault="00B37FEC" w:rsidP="00D84FA5">
      <w:pPr>
        <w:pStyle w:val="a7"/>
        <w:rPr>
          <w:b/>
        </w:rPr>
      </w:pPr>
    </w:p>
    <w:p w:rsidR="00476CD8" w:rsidRDefault="00476CD8" w:rsidP="00D84FA5">
      <w:pPr>
        <w:pStyle w:val="a7"/>
        <w:rPr>
          <w:b/>
        </w:rPr>
      </w:pPr>
    </w:p>
    <w:p w:rsidR="00476CD8" w:rsidRDefault="00476CD8" w:rsidP="00D84FA5">
      <w:pPr>
        <w:pStyle w:val="a7"/>
        <w:rPr>
          <w:b/>
        </w:rPr>
      </w:pPr>
    </w:p>
    <w:p w:rsidR="00476CD8" w:rsidRDefault="00476CD8" w:rsidP="00D84FA5">
      <w:pPr>
        <w:pStyle w:val="a7"/>
        <w:rPr>
          <w:b/>
        </w:rPr>
      </w:pPr>
    </w:p>
    <w:p w:rsidR="00D84FA5" w:rsidRPr="00BA5070" w:rsidRDefault="00D84FA5" w:rsidP="00D84FA5">
      <w:pPr>
        <w:pStyle w:val="a7"/>
        <w:rPr>
          <w:sz w:val="20"/>
          <w:szCs w:val="20"/>
        </w:rPr>
      </w:pPr>
      <w:r w:rsidRPr="00D84FA5">
        <w:rPr>
          <w:b/>
        </w:rPr>
        <w:lastRenderedPageBreak/>
        <w:t>6</w:t>
      </w:r>
      <w:r>
        <w:rPr>
          <w:b/>
        </w:rPr>
        <w:t xml:space="preserve">. </w:t>
      </w:r>
      <w:r w:rsidRPr="00B37FEC">
        <w:rPr>
          <w:b/>
        </w:rPr>
        <w:t>Соотнесите фамилию композитора и его портрет, впишите результаты в таблицу.</w:t>
      </w:r>
    </w:p>
    <w:p w:rsidR="00D84FA5" w:rsidRPr="00BA5070" w:rsidRDefault="00B37FEC" w:rsidP="00D84FA5">
      <w:pPr>
        <w:pStyle w:val="a7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247650</wp:posOffset>
            </wp:positionV>
            <wp:extent cx="1059180" cy="1466850"/>
            <wp:effectExtent l="19050" t="0" r="7620" b="0"/>
            <wp:wrapSquare wrapText="bothSides"/>
            <wp:docPr id="2" name="Рисунок 2" descr="http://im1-tub-ru.yandex.net/i?id=18ccff8b07d35a00552728e86d6596f6-88-144&amp;n=24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18ccff8b07d35a00552728e86d6596f6-88-144&amp;n=24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FA5" w:rsidRPr="00BA5070">
        <w:rPr>
          <w:sz w:val="20"/>
          <w:szCs w:val="20"/>
        </w:rPr>
        <w:t>1                                          2                                            3                                                          4</w:t>
      </w:r>
    </w:p>
    <w:p w:rsidR="00D84FA5" w:rsidRPr="00BA5070" w:rsidRDefault="00B37FEC" w:rsidP="00D84FA5">
      <w:pPr>
        <w:pStyle w:val="a7"/>
        <w:rPr>
          <w:sz w:val="20"/>
          <w:szCs w:val="20"/>
        </w:rPr>
      </w:pPr>
      <w:r>
        <w:rPr>
          <w:noProof/>
          <w:color w:val="0000FF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85725</wp:posOffset>
            </wp:positionV>
            <wp:extent cx="752475" cy="1238250"/>
            <wp:effectExtent l="19050" t="0" r="9525" b="0"/>
            <wp:wrapSquare wrapText="bothSides"/>
            <wp:docPr id="4" name="Рисунок 4" descr="http://im0-tub-ru.yandex.net/i?id=a9f8f411efc8d1bf8968b1b8dbd6ea6a-09-144&amp;n=24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a9f8f411efc8d1bf8968b1b8dbd6ea6a-09-144&amp;n=24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85725</wp:posOffset>
            </wp:positionV>
            <wp:extent cx="946150" cy="1238250"/>
            <wp:effectExtent l="19050" t="0" r="6350" b="0"/>
            <wp:wrapSquare wrapText="bothSides"/>
            <wp:docPr id="5" name="Рисунок 5" descr="http://im0-tub-ru.yandex.net/i?id=94f58183d84d08031dec7286bcfb97c3-20-144&amp;n=24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0-tub-ru.yandex.net/i?id=94f58183d84d08031dec7286bcfb97c3-20-144&amp;n=24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85725</wp:posOffset>
            </wp:positionV>
            <wp:extent cx="828675" cy="1238250"/>
            <wp:effectExtent l="19050" t="0" r="9525" b="0"/>
            <wp:wrapSquare wrapText="bothSides"/>
            <wp:docPr id="3" name="Рисунок 3" descr="http://im0-tub-ru.yandex.net/i?id=56f140d956a7492cb371414b2c516ad6-54-144&amp;n=24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56f140d956a7492cb371414b2c516ad6-54-144&amp;n=24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FA5" w:rsidRPr="00BA5070">
        <w:rPr>
          <w:color w:val="0000FF"/>
          <w:sz w:val="20"/>
          <w:szCs w:val="20"/>
        </w:rPr>
        <w:t xml:space="preserve"> </w:t>
      </w:r>
    </w:p>
    <w:p w:rsidR="00D84FA5" w:rsidRPr="00BA5070" w:rsidRDefault="00D84FA5" w:rsidP="00D84FA5">
      <w:pPr>
        <w:pStyle w:val="a7"/>
        <w:rPr>
          <w:sz w:val="20"/>
          <w:szCs w:val="20"/>
        </w:rPr>
      </w:pPr>
    </w:p>
    <w:p w:rsidR="00D84FA5" w:rsidRPr="00BA5070" w:rsidRDefault="00D84FA5" w:rsidP="00D84FA5">
      <w:pPr>
        <w:pStyle w:val="a7"/>
        <w:rPr>
          <w:sz w:val="20"/>
          <w:szCs w:val="20"/>
        </w:rPr>
      </w:pPr>
    </w:p>
    <w:p w:rsidR="00D84FA5" w:rsidRPr="00BA5070" w:rsidRDefault="00D84FA5" w:rsidP="00D84FA5">
      <w:pPr>
        <w:pStyle w:val="a7"/>
        <w:rPr>
          <w:sz w:val="20"/>
          <w:szCs w:val="20"/>
        </w:rPr>
      </w:pPr>
    </w:p>
    <w:p w:rsidR="00D84FA5" w:rsidRPr="00BA5070" w:rsidRDefault="00D84FA5" w:rsidP="00D84FA5">
      <w:pPr>
        <w:pStyle w:val="a7"/>
        <w:rPr>
          <w:sz w:val="20"/>
          <w:szCs w:val="20"/>
        </w:rPr>
      </w:pPr>
    </w:p>
    <w:p w:rsidR="00D84FA5" w:rsidRPr="00BA5070" w:rsidRDefault="00D84FA5" w:rsidP="00D84FA5">
      <w:pPr>
        <w:pStyle w:val="a7"/>
        <w:rPr>
          <w:sz w:val="20"/>
          <w:szCs w:val="20"/>
        </w:rPr>
      </w:pPr>
    </w:p>
    <w:p w:rsidR="00D84FA5" w:rsidRPr="00BA5070" w:rsidRDefault="00D84FA5" w:rsidP="00D84FA5">
      <w:pPr>
        <w:pStyle w:val="a7"/>
        <w:rPr>
          <w:sz w:val="20"/>
          <w:szCs w:val="20"/>
        </w:rPr>
      </w:pPr>
    </w:p>
    <w:p w:rsidR="00185876" w:rsidRPr="00D84FA5" w:rsidRDefault="00185876" w:rsidP="00D84F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9234"/>
      </w:tblGrid>
      <w:tr w:rsidR="00B37FEC" w:rsidTr="00B37FEC">
        <w:tc>
          <w:tcPr>
            <w:tcW w:w="817" w:type="dxa"/>
          </w:tcPr>
          <w:p w:rsidR="00B37FEC" w:rsidRDefault="00B37FEC" w:rsidP="0018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34" w:type="dxa"/>
          </w:tcPr>
          <w:p w:rsidR="00B37FEC" w:rsidRDefault="00B37FEC" w:rsidP="00B3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композитора</w:t>
            </w:r>
          </w:p>
        </w:tc>
      </w:tr>
      <w:tr w:rsidR="00B37FEC" w:rsidTr="00B37FEC">
        <w:tc>
          <w:tcPr>
            <w:tcW w:w="817" w:type="dxa"/>
          </w:tcPr>
          <w:p w:rsidR="00B37FEC" w:rsidRDefault="00B37FEC" w:rsidP="0018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4" w:type="dxa"/>
          </w:tcPr>
          <w:p w:rsidR="00B37FEC" w:rsidRDefault="00B37FEC" w:rsidP="0018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EC" w:rsidTr="00B37FEC">
        <w:tc>
          <w:tcPr>
            <w:tcW w:w="817" w:type="dxa"/>
          </w:tcPr>
          <w:p w:rsidR="00B37FEC" w:rsidRDefault="00B37FEC" w:rsidP="0018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4" w:type="dxa"/>
          </w:tcPr>
          <w:p w:rsidR="00B37FEC" w:rsidRDefault="00B37FEC" w:rsidP="0018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EC" w:rsidTr="00B37FEC">
        <w:tc>
          <w:tcPr>
            <w:tcW w:w="817" w:type="dxa"/>
          </w:tcPr>
          <w:p w:rsidR="00B37FEC" w:rsidRDefault="00B37FEC" w:rsidP="0018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4" w:type="dxa"/>
          </w:tcPr>
          <w:p w:rsidR="00B37FEC" w:rsidRDefault="00B37FEC" w:rsidP="0018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EC" w:rsidTr="00B37FEC">
        <w:tc>
          <w:tcPr>
            <w:tcW w:w="817" w:type="dxa"/>
          </w:tcPr>
          <w:p w:rsidR="00B37FEC" w:rsidRDefault="00B37FEC" w:rsidP="0018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4" w:type="dxa"/>
          </w:tcPr>
          <w:p w:rsidR="00B37FEC" w:rsidRDefault="00B37FEC" w:rsidP="0018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876" w:rsidRPr="00185876" w:rsidRDefault="00185876" w:rsidP="00185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FEC" w:rsidRDefault="00B37FEC" w:rsidP="00B37FEC">
      <w:pPr>
        <w:pStyle w:val="aa"/>
        <w:shd w:val="clear" w:color="auto" w:fill="auto"/>
        <w:spacing w:line="230" w:lineRule="exact"/>
        <w:jc w:val="both"/>
        <w:rPr>
          <w:b/>
          <w:color w:val="000000"/>
          <w:spacing w:val="0"/>
          <w:sz w:val="24"/>
          <w:lang w:bidi="ru-RU"/>
        </w:rPr>
      </w:pPr>
      <w:r>
        <w:rPr>
          <w:b/>
          <w:color w:val="000000"/>
          <w:spacing w:val="0"/>
          <w:sz w:val="24"/>
          <w:lang w:bidi="ru-RU"/>
        </w:rPr>
        <w:t>7</w:t>
      </w:r>
      <w:r w:rsidRPr="00C67551">
        <w:rPr>
          <w:b/>
          <w:color w:val="000000"/>
          <w:spacing w:val="0"/>
          <w:sz w:val="24"/>
          <w:lang w:bidi="ru-RU"/>
        </w:rPr>
        <w:t>. Оркестровая пьеса, являющаяся вступлением к оперному спектаклю и представляющая не только основные музыкальные образы, но и музыкальную драматургию оперы в обобщённом, «сжатом» виде:</w:t>
      </w:r>
    </w:p>
    <w:p w:rsidR="00476CD8" w:rsidRPr="00C67551" w:rsidRDefault="00476CD8" w:rsidP="00B37FEC">
      <w:pPr>
        <w:pStyle w:val="aa"/>
        <w:shd w:val="clear" w:color="auto" w:fill="auto"/>
        <w:spacing w:line="230" w:lineRule="exact"/>
        <w:jc w:val="both"/>
        <w:rPr>
          <w:b/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96"/>
        <w:gridCol w:w="1896"/>
        <w:gridCol w:w="1886"/>
        <w:gridCol w:w="1901"/>
        <w:gridCol w:w="1632"/>
      </w:tblGrid>
      <w:tr w:rsidR="00B37FEC" w:rsidRPr="009F7636" w:rsidTr="0056374D">
        <w:trPr>
          <w:trHeight w:hRule="exact" w:val="29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FEC" w:rsidRPr="00C67551" w:rsidRDefault="00B37FEC" w:rsidP="00B37FEC">
            <w:pPr>
              <w:pStyle w:val="2"/>
              <w:shd w:val="clear" w:color="auto" w:fill="auto"/>
              <w:spacing w:line="170" w:lineRule="exact"/>
              <w:jc w:val="center"/>
              <w:rPr>
                <w:sz w:val="22"/>
              </w:rPr>
            </w:pPr>
            <w:r w:rsidRPr="00C67551">
              <w:rPr>
                <w:rStyle w:val="1pt"/>
                <w:sz w:val="22"/>
              </w:rPr>
              <w:t>а)</w:t>
            </w:r>
            <w:r w:rsidRPr="00C67551">
              <w:rPr>
                <w:rStyle w:val="1"/>
                <w:spacing w:val="0"/>
                <w:sz w:val="22"/>
              </w:rPr>
              <w:t xml:space="preserve"> Соната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FEC" w:rsidRPr="00C67551" w:rsidRDefault="00B37FEC" w:rsidP="00B37FEC">
            <w:pPr>
              <w:pStyle w:val="2"/>
              <w:shd w:val="clear" w:color="auto" w:fill="auto"/>
              <w:spacing w:line="170" w:lineRule="exact"/>
              <w:jc w:val="center"/>
              <w:rPr>
                <w:sz w:val="22"/>
              </w:rPr>
            </w:pPr>
            <w:r w:rsidRPr="00C67551">
              <w:rPr>
                <w:rStyle w:val="1pt"/>
                <w:sz w:val="22"/>
              </w:rPr>
              <w:t>б)</w:t>
            </w:r>
            <w:r w:rsidRPr="00C67551">
              <w:rPr>
                <w:rStyle w:val="1"/>
                <w:spacing w:val="0"/>
                <w:sz w:val="22"/>
              </w:rPr>
              <w:t xml:space="preserve"> Вариации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FEC" w:rsidRPr="00C67551" w:rsidRDefault="00B37FEC" w:rsidP="00B37FEC">
            <w:pPr>
              <w:pStyle w:val="2"/>
              <w:shd w:val="clear" w:color="auto" w:fill="auto"/>
              <w:spacing w:line="170" w:lineRule="exact"/>
              <w:jc w:val="center"/>
              <w:rPr>
                <w:sz w:val="22"/>
              </w:rPr>
            </w:pPr>
            <w:r w:rsidRPr="00C67551">
              <w:rPr>
                <w:rStyle w:val="1pt"/>
                <w:sz w:val="22"/>
              </w:rPr>
              <w:t>в)</w:t>
            </w:r>
            <w:r w:rsidRPr="00C67551">
              <w:rPr>
                <w:rStyle w:val="1"/>
                <w:spacing w:val="0"/>
                <w:sz w:val="22"/>
              </w:rPr>
              <w:t xml:space="preserve"> Симфония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FEC" w:rsidRPr="00C67551" w:rsidRDefault="00B37FEC" w:rsidP="00B37FEC">
            <w:pPr>
              <w:pStyle w:val="2"/>
              <w:shd w:val="clear" w:color="auto" w:fill="auto"/>
              <w:spacing w:line="170" w:lineRule="exact"/>
              <w:jc w:val="center"/>
              <w:rPr>
                <w:sz w:val="22"/>
              </w:rPr>
            </w:pPr>
            <w:r w:rsidRPr="00C67551">
              <w:rPr>
                <w:rStyle w:val="1pt"/>
                <w:sz w:val="22"/>
              </w:rPr>
              <w:t>г)</w:t>
            </w:r>
            <w:r w:rsidRPr="00C67551">
              <w:rPr>
                <w:rStyle w:val="1"/>
                <w:spacing w:val="0"/>
                <w:sz w:val="22"/>
              </w:rPr>
              <w:t xml:space="preserve"> Увертюра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FEC" w:rsidRPr="00C67551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2"/>
              </w:rPr>
            </w:pPr>
            <w:proofErr w:type="spellStart"/>
            <w:r w:rsidRPr="00C67551">
              <w:rPr>
                <w:rStyle w:val="1pt"/>
                <w:sz w:val="22"/>
              </w:rPr>
              <w:t>д</w:t>
            </w:r>
            <w:proofErr w:type="spellEnd"/>
            <w:r w:rsidRPr="00C67551">
              <w:rPr>
                <w:rStyle w:val="1pt"/>
                <w:sz w:val="22"/>
              </w:rPr>
              <w:t>)</w:t>
            </w:r>
            <w:r w:rsidRPr="00C67551">
              <w:rPr>
                <w:rStyle w:val="1"/>
                <w:spacing w:val="0"/>
                <w:sz w:val="22"/>
              </w:rPr>
              <w:t xml:space="preserve"> Фуга</w:t>
            </w:r>
          </w:p>
        </w:tc>
      </w:tr>
    </w:tbl>
    <w:p w:rsidR="00185876" w:rsidRDefault="00185876" w:rsidP="00185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CD8" w:rsidRPr="00185876" w:rsidRDefault="00476CD8" w:rsidP="00185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FEC" w:rsidRPr="00400ECC" w:rsidRDefault="00B37FEC" w:rsidP="00B37FEC">
      <w:pPr>
        <w:pStyle w:val="aa"/>
        <w:shd w:val="clear" w:color="auto" w:fill="auto"/>
        <w:spacing w:line="170" w:lineRule="exact"/>
        <w:rPr>
          <w:b/>
          <w:color w:val="000000"/>
          <w:spacing w:val="0"/>
          <w:sz w:val="24"/>
          <w:lang w:bidi="ru-RU"/>
        </w:rPr>
      </w:pPr>
      <w:r>
        <w:rPr>
          <w:b/>
          <w:color w:val="000000"/>
          <w:spacing w:val="0"/>
          <w:sz w:val="24"/>
          <w:lang w:bidi="ru-RU"/>
        </w:rPr>
        <w:t xml:space="preserve">8. </w:t>
      </w:r>
      <w:r w:rsidRPr="00400ECC">
        <w:rPr>
          <w:b/>
          <w:color w:val="000000"/>
          <w:spacing w:val="0"/>
          <w:sz w:val="24"/>
          <w:lang w:bidi="ru-RU"/>
        </w:rPr>
        <w:t xml:space="preserve">К жанру оперы относятся все произведения, </w:t>
      </w:r>
      <w:proofErr w:type="gramStart"/>
      <w:r w:rsidRPr="00400ECC">
        <w:rPr>
          <w:b/>
          <w:color w:val="000000"/>
          <w:spacing w:val="0"/>
          <w:sz w:val="24"/>
          <w:lang w:bidi="ru-RU"/>
        </w:rPr>
        <w:t>кроме</w:t>
      </w:r>
      <w:proofErr w:type="gramEnd"/>
      <w:r w:rsidRPr="00400ECC">
        <w:rPr>
          <w:b/>
          <w:color w:val="000000"/>
          <w:spacing w:val="0"/>
          <w:sz w:val="24"/>
          <w:lang w:bidi="ru-RU"/>
        </w:rPr>
        <w:t>:</w:t>
      </w:r>
    </w:p>
    <w:p w:rsidR="00B37FEC" w:rsidRPr="001B7D33" w:rsidRDefault="00B37FEC" w:rsidP="00B37FEC">
      <w:pPr>
        <w:pStyle w:val="aa"/>
        <w:shd w:val="clear" w:color="auto" w:fill="auto"/>
        <w:spacing w:line="170" w:lineRule="exact"/>
        <w:rPr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63"/>
        <w:gridCol w:w="2813"/>
        <w:gridCol w:w="3245"/>
      </w:tblGrid>
      <w:tr w:rsidR="00B37FEC" w:rsidRPr="009F7636" w:rsidTr="0056374D">
        <w:trPr>
          <w:trHeight w:hRule="exact" w:val="26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0"/>
              </w:rPr>
            </w:pPr>
            <w:r w:rsidRPr="001B7D33">
              <w:rPr>
                <w:rStyle w:val="1pt"/>
                <w:sz w:val="20"/>
              </w:rPr>
              <w:t>а)</w:t>
            </w:r>
            <w:r w:rsidRPr="001B7D33">
              <w:rPr>
                <w:rStyle w:val="1"/>
                <w:spacing w:val="0"/>
                <w:sz w:val="20"/>
              </w:rPr>
              <w:t xml:space="preserve"> «Руслан и Людмила»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0"/>
              </w:rPr>
            </w:pPr>
            <w:r w:rsidRPr="001B7D33">
              <w:rPr>
                <w:rStyle w:val="1pt"/>
                <w:sz w:val="20"/>
              </w:rPr>
              <w:t>г)</w:t>
            </w:r>
            <w:r w:rsidRPr="001B7D33">
              <w:rPr>
                <w:rStyle w:val="1"/>
                <w:spacing w:val="0"/>
                <w:sz w:val="20"/>
              </w:rPr>
              <w:t xml:space="preserve"> «Щелкунчик»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0"/>
              </w:rPr>
            </w:pPr>
            <w:r w:rsidRPr="001B7D33">
              <w:rPr>
                <w:rStyle w:val="1pt"/>
                <w:sz w:val="20"/>
              </w:rPr>
              <w:t>ж)</w:t>
            </w:r>
            <w:r w:rsidRPr="001B7D33">
              <w:rPr>
                <w:rStyle w:val="1"/>
                <w:spacing w:val="0"/>
                <w:sz w:val="20"/>
              </w:rPr>
              <w:t xml:space="preserve"> «Снегурочка»</w:t>
            </w:r>
          </w:p>
        </w:tc>
      </w:tr>
      <w:tr w:rsidR="00B37FEC" w:rsidRPr="009F7636" w:rsidTr="0056374D">
        <w:trPr>
          <w:trHeight w:hRule="exact" w:val="25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0"/>
              </w:rPr>
            </w:pPr>
            <w:r w:rsidRPr="001B7D33">
              <w:rPr>
                <w:rStyle w:val="1"/>
                <w:spacing w:val="0"/>
                <w:sz w:val="20"/>
              </w:rPr>
              <w:t>б) «Евгений Онегин»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0"/>
              </w:rPr>
            </w:pPr>
            <w:proofErr w:type="spellStart"/>
            <w:r w:rsidRPr="001B7D33">
              <w:rPr>
                <w:rStyle w:val="1pt"/>
                <w:sz w:val="20"/>
              </w:rPr>
              <w:t>д</w:t>
            </w:r>
            <w:proofErr w:type="spellEnd"/>
            <w:r w:rsidRPr="001B7D33">
              <w:rPr>
                <w:rStyle w:val="1pt"/>
                <w:sz w:val="20"/>
              </w:rPr>
              <w:t>)</w:t>
            </w:r>
            <w:r w:rsidRPr="001B7D33">
              <w:rPr>
                <w:rStyle w:val="1"/>
                <w:spacing w:val="0"/>
                <w:sz w:val="20"/>
              </w:rPr>
              <w:t xml:space="preserve"> «</w:t>
            </w:r>
            <w:proofErr w:type="spellStart"/>
            <w:r w:rsidRPr="001B7D33">
              <w:rPr>
                <w:rStyle w:val="1"/>
                <w:spacing w:val="0"/>
                <w:sz w:val="20"/>
              </w:rPr>
              <w:t>Хованщина</w:t>
            </w:r>
            <w:proofErr w:type="spellEnd"/>
            <w:r w:rsidRPr="001B7D33">
              <w:rPr>
                <w:rStyle w:val="1"/>
                <w:spacing w:val="0"/>
                <w:sz w:val="20"/>
              </w:rPr>
              <w:t>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0"/>
              </w:rPr>
            </w:pPr>
            <w:proofErr w:type="spellStart"/>
            <w:r w:rsidRPr="001B7D33">
              <w:rPr>
                <w:rStyle w:val="1pt"/>
                <w:sz w:val="20"/>
              </w:rPr>
              <w:t>з</w:t>
            </w:r>
            <w:proofErr w:type="spellEnd"/>
            <w:r w:rsidRPr="001B7D33">
              <w:rPr>
                <w:rStyle w:val="1pt"/>
                <w:sz w:val="20"/>
              </w:rPr>
              <w:t>)</w:t>
            </w:r>
            <w:r w:rsidRPr="001B7D33">
              <w:rPr>
                <w:rStyle w:val="1"/>
                <w:spacing w:val="0"/>
                <w:sz w:val="20"/>
              </w:rPr>
              <w:t xml:space="preserve"> «Садко»</w:t>
            </w:r>
          </w:p>
        </w:tc>
      </w:tr>
      <w:tr w:rsidR="00B37FEC" w:rsidRPr="009F7636" w:rsidTr="0056374D">
        <w:trPr>
          <w:trHeight w:hRule="exact" w:val="26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0"/>
              </w:rPr>
            </w:pPr>
            <w:r w:rsidRPr="001B7D33">
              <w:rPr>
                <w:rStyle w:val="1pt"/>
                <w:sz w:val="20"/>
              </w:rPr>
              <w:t>в)</w:t>
            </w:r>
            <w:r w:rsidRPr="001B7D33">
              <w:rPr>
                <w:rStyle w:val="1"/>
                <w:spacing w:val="0"/>
                <w:sz w:val="20"/>
              </w:rPr>
              <w:t xml:space="preserve"> «Война и мир»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0"/>
              </w:rPr>
            </w:pPr>
            <w:r w:rsidRPr="001B7D33">
              <w:rPr>
                <w:rStyle w:val="1pt"/>
                <w:sz w:val="20"/>
              </w:rPr>
              <w:t>е)</w:t>
            </w:r>
            <w:r w:rsidRPr="001B7D33">
              <w:rPr>
                <w:rStyle w:val="1"/>
                <w:spacing w:val="0"/>
                <w:sz w:val="20"/>
              </w:rPr>
              <w:t xml:space="preserve"> «Иван Сусанин»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0"/>
              </w:rPr>
            </w:pPr>
            <w:r w:rsidRPr="001B7D33">
              <w:rPr>
                <w:rStyle w:val="1pt"/>
                <w:sz w:val="20"/>
              </w:rPr>
              <w:t>и)</w:t>
            </w:r>
            <w:r w:rsidRPr="001B7D33">
              <w:rPr>
                <w:rStyle w:val="1"/>
                <w:spacing w:val="0"/>
                <w:sz w:val="20"/>
              </w:rPr>
              <w:t xml:space="preserve"> «Борис Годунов»</w:t>
            </w:r>
          </w:p>
        </w:tc>
      </w:tr>
    </w:tbl>
    <w:p w:rsidR="00185876" w:rsidRDefault="00185876" w:rsidP="0018587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FEC" w:rsidRPr="00400ECC" w:rsidRDefault="00B37FEC" w:rsidP="00B37FEC">
      <w:pPr>
        <w:pStyle w:val="aa"/>
        <w:shd w:val="clear" w:color="auto" w:fill="auto"/>
        <w:spacing w:line="170" w:lineRule="exact"/>
        <w:rPr>
          <w:b/>
          <w:color w:val="000000"/>
          <w:spacing w:val="0"/>
          <w:sz w:val="24"/>
          <w:lang w:bidi="ru-RU"/>
        </w:rPr>
      </w:pPr>
      <w:r>
        <w:rPr>
          <w:b/>
          <w:color w:val="000000"/>
          <w:spacing w:val="0"/>
          <w:sz w:val="24"/>
          <w:lang w:bidi="ru-RU"/>
        </w:rPr>
        <w:t>9</w:t>
      </w:r>
      <w:r w:rsidRPr="00400ECC">
        <w:rPr>
          <w:b/>
          <w:color w:val="000000"/>
          <w:spacing w:val="0"/>
          <w:sz w:val="24"/>
          <w:lang w:bidi="ru-RU"/>
        </w:rPr>
        <w:t xml:space="preserve">. К жанру балета относятся все произведения, </w:t>
      </w:r>
      <w:proofErr w:type="gramStart"/>
      <w:r w:rsidRPr="00400ECC">
        <w:rPr>
          <w:b/>
          <w:color w:val="000000"/>
          <w:spacing w:val="0"/>
          <w:sz w:val="24"/>
          <w:lang w:bidi="ru-RU"/>
        </w:rPr>
        <w:t>кроме</w:t>
      </w:r>
      <w:proofErr w:type="gramEnd"/>
      <w:r w:rsidRPr="00400ECC">
        <w:rPr>
          <w:b/>
          <w:color w:val="000000"/>
          <w:spacing w:val="0"/>
          <w:sz w:val="24"/>
          <w:lang w:bidi="ru-RU"/>
        </w:rPr>
        <w:t>:</w:t>
      </w:r>
    </w:p>
    <w:p w:rsidR="00B37FEC" w:rsidRPr="001B7D33" w:rsidRDefault="00B37FEC" w:rsidP="00B37FEC">
      <w:pPr>
        <w:pStyle w:val="aa"/>
        <w:shd w:val="clear" w:color="auto" w:fill="auto"/>
        <w:spacing w:line="170" w:lineRule="exact"/>
        <w:rPr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58"/>
        <w:gridCol w:w="2813"/>
        <w:gridCol w:w="3245"/>
      </w:tblGrid>
      <w:tr w:rsidR="00B37FEC" w:rsidRPr="009F7636" w:rsidTr="0056374D">
        <w:trPr>
          <w:trHeight w:hRule="exact" w:val="27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2"/>
              </w:rPr>
            </w:pPr>
            <w:r w:rsidRPr="001B7D33">
              <w:rPr>
                <w:rStyle w:val="1pt"/>
                <w:sz w:val="22"/>
              </w:rPr>
              <w:t>а)</w:t>
            </w:r>
            <w:r w:rsidRPr="001B7D33">
              <w:rPr>
                <w:rStyle w:val="1"/>
                <w:spacing w:val="0"/>
                <w:sz w:val="22"/>
              </w:rPr>
              <w:t xml:space="preserve"> «Спящая красавица»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2"/>
              </w:rPr>
            </w:pPr>
            <w:r w:rsidRPr="001B7D33">
              <w:rPr>
                <w:rStyle w:val="1pt"/>
                <w:sz w:val="22"/>
              </w:rPr>
              <w:t>г)</w:t>
            </w:r>
            <w:r w:rsidRPr="001B7D33">
              <w:rPr>
                <w:rStyle w:val="1"/>
                <w:spacing w:val="0"/>
                <w:sz w:val="22"/>
              </w:rPr>
              <w:t xml:space="preserve"> «Щелкунчик»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40"/>
              <w:rPr>
                <w:sz w:val="22"/>
              </w:rPr>
            </w:pPr>
            <w:r w:rsidRPr="001B7D33">
              <w:rPr>
                <w:rStyle w:val="1pt"/>
                <w:sz w:val="22"/>
              </w:rPr>
              <w:t>ж)</w:t>
            </w:r>
            <w:r w:rsidRPr="001B7D33">
              <w:rPr>
                <w:rStyle w:val="1"/>
                <w:spacing w:val="0"/>
                <w:sz w:val="22"/>
              </w:rPr>
              <w:t xml:space="preserve"> «Доктор Айболит»</w:t>
            </w:r>
          </w:p>
        </w:tc>
      </w:tr>
      <w:tr w:rsidR="00B37FEC" w:rsidRPr="009F7636" w:rsidTr="0056374D">
        <w:trPr>
          <w:trHeight w:hRule="exact" w:val="25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2"/>
              </w:rPr>
            </w:pPr>
            <w:r w:rsidRPr="001B7D33">
              <w:rPr>
                <w:rStyle w:val="1"/>
                <w:spacing w:val="0"/>
                <w:sz w:val="22"/>
              </w:rPr>
              <w:t>б) «</w:t>
            </w:r>
            <w:proofErr w:type="spellStart"/>
            <w:r w:rsidRPr="001B7D33">
              <w:rPr>
                <w:rStyle w:val="1"/>
                <w:spacing w:val="0"/>
                <w:sz w:val="22"/>
              </w:rPr>
              <w:t>Конёк-Гобунок</w:t>
            </w:r>
            <w:proofErr w:type="spellEnd"/>
            <w:r w:rsidRPr="001B7D33">
              <w:rPr>
                <w:rStyle w:val="1"/>
                <w:spacing w:val="0"/>
                <w:sz w:val="22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2"/>
              </w:rPr>
            </w:pPr>
            <w:proofErr w:type="spellStart"/>
            <w:r w:rsidRPr="001B7D33">
              <w:rPr>
                <w:rStyle w:val="1pt"/>
                <w:sz w:val="22"/>
              </w:rPr>
              <w:t>д</w:t>
            </w:r>
            <w:proofErr w:type="spellEnd"/>
            <w:r w:rsidRPr="001B7D33">
              <w:rPr>
                <w:rStyle w:val="1pt"/>
                <w:sz w:val="22"/>
              </w:rPr>
              <w:t>)</w:t>
            </w:r>
            <w:r w:rsidRPr="001B7D33">
              <w:rPr>
                <w:rStyle w:val="1"/>
                <w:spacing w:val="0"/>
                <w:sz w:val="22"/>
              </w:rPr>
              <w:t xml:space="preserve"> «Золушка»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40"/>
              <w:rPr>
                <w:sz w:val="22"/>
              </w:rPr>
            </w:pPr>
            <w:proofErr w:type="spellStart"/>
            <w:r w:rsidRPr="001B7D33">
              <w:rPr>
                <w:rStyle w:val="1pt"/>
                <w:sz w:val="22"/>
              </w:rPr>
              <w:t>з</w:t>
            </w:r>
            <w:proofErr w:type="spellEnd"/>
            <w:r w:rsidRPr="001B7D33">
              <w:rPr>
                <w:rStyle w:val="1pt"/>
                <w:sz w:val="22"/>
              </w:rPr>
              <w:t>)</w:t>
            </w:r>
            <w:r w:rsidRPr="001B7D33">
              <w:rPr>
                <w:rStyle w:val="1"/>
                <w:spacing w:val="0"/>
                <w:sz w:val="22"/>
              </w:rPr>
              <w:t xml:space="preserve"> «</w:t>
            </w:r>
            <w:proofErr w:type="spellStart"/>
            <w:r w:rsidRPr="001B7D33">
              <w:rPr>
                <w:rStyle w:val="1"/>
                <w:spacing w:val="0"/>
                <w:sz w:val="22"/>
              </w:rPr>
              <w:t>Чиполино</w:t>
            </w:r>
            <w:proofErr w:type="spellEnd"/>
            <w:r w:rsidRPr="001B7D33">
              <w:rPr>
                <w:rStyle w:val="1"/>
                <w:spacing w:val="0"/>
                <w:sz w:val="22"/>
              </w:rPr>
              <w:t>»</w:t>
            </w:r>
          </w:p>
        </w:tc>
      </w:tr>
      <w:tr w:rsidR="00B37FEC" w:rsidRPr="009F7636" w:rsidTr="0056374D">
        <w:trPr>
          <w:trHeight w:hRule="exact" w:val="26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2"/>
              </w:rPr>
            </w:pPr>
            <w:r w:rsidRPr="001B7D33">
              <w:rPr>
                <w:rStyle w:val="1pt"/>
                <w:sz w:val="22"/>
              </w:rPr>
              <w:t>в)</w:t>
            </w:r>
            <w:r w:rsidRPr="001B7D33">
              <w:rPr>
                <w:rStyle w:val="1"/>
                <w:spacing w:val="0"/>
                <w:sz w:val="22"/>
              </w:rPr>
              <w:t xml:space="preserve"> «Лебединое озеро»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FEC" w:rsidRPr="001B7D33" w:rsidRDefault="00C779FC" w:rsidP="00B37FEC">
            <w:pPr>
              <w:pStyle w:val="2"/>
              <w:shd w:val="clear" w:color="auto" w:fill="auto"/>
              <w:spacing w:line="170" w:lineRule="exact"/>
              <w:ind w:left="360"/>
              <w:rPr>
                <w:sz w:val="22"/>
              </w:rPr>
            </w:pPr>
            <w:r>
              <w:rPr>
                <w:rStyle w:val="1pt"/>
                <w:sz w:val="22"/>
              </w:rPr>
              <w:t>е</w:t>
            </w:r>
            <w:r w:rsidR="00B37FEC" w:rsidRPr="001B7D33">
              <w:rPr>
                <w:rStyle w:val="1pt"/>
                <w:sz w:val="22"/>
              </w:rPr>
              <w:t>)</w:t>
            </w:r>
            <w:r w:rsidR="00B37FEC" w:rsidRPr="001B7D33">
              <w:rPr>
                <w:rStyle w:val="1"/>
                <w:spacing w:val="0"/>
                <w:sz w:val="22"/>
              </w:rPr>
              <w:t xml:space="preserve"> «Иван Сусанин»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FEC" w:rsidRPr="001B7D33" w:rsidRDefault="00B37FEC" w:rsidP="00B37FEC">
            <w:pPr>
              <w:pStyle w:val="2"/>
              <w:shd w:val="clear" w:color="auto" w:fill="auto"/>
              <w:spacing w:line="170" w:lineRule="exact"/>
              <w:ind w:left="340"/>
              <w:rPr>
                <w:sz w:val="22"/>
              </w:rPr>
            </w:pPr>
            <w:r w:rsidRPr="001B7D33">
              <w:rPr>
                <w:rStyle w:val="1pt"/>
                <w:sz w:val="22"/>
              </w:rPr>
              <w:t>и)</w:t>
            </w:r>
            <w:r w:rsidRPr="001B7D33">
              <w:rPr>
                <w:rStyle w:val="1"/>
                <w:spacing w:val="0"/>
                <w:sz w:val="22"/>
              </w:rPr>
              <w:t xml:space="preserve"> «Жизель»</w:t>
            </w:r>
          </w:p>
        </w:tc>
      </w:tr>
    </w:tbl>
    <w:p w:rsidR="00185876" w:rsidRDefault="00185876" w:rsidP="0018587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FEC" w:rsidRPr="00B37FEC" w:rsidRDefault="00B37FEC" w:rsidP="00B37FE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B37FEC">
        <w:rPr>
          <w:rFonts w:ascii="Times New Roman" w:hAnsi="Times New Roman"/>
          <w:b/>
          <w:sz w:val="24"/>
          <w:szCs w:val="24"/>
        </w:rPr>
        <w:t>.</w:t>
      </w:r>
      <w:r w:rsidRPr="00B37FEC">
        <w:rPr>
          <w:rFonts w:ascii="Times New Roman" w:hAnsi="Times New Roman"/>
          <w:sz w:val="24"/>
          <w:szCs w:val="24"/>
        </w:rPr>
        <w:t xml:space="preserve"> </w:t>
      </w:r>
      <w:r w:rsidRPr="00B37FEC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Установи </w:t>
      </w:r>
      <w:r w:rsidR="001B38D4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стрелками  </w:t>
      </w:r>
      <w:r w:rsidRPr="00B37FEC">
        <w:rPr>
          <w:rFonts w:ascii="Times New Roman" w:hAnsi="Times New Roman"/>
          <w:b/>
          <w:bCs/>
          <w:color w:val="000000"/>
          <w:sz w:val="24"/>
          <w:szCs w:val="24"/>
        </w:rPr>
        <w:t>соответствие между музыкальным произведением и композитором:</w:t>
      </w:r>
    </w:p>
    <w:p w:rsidR="00B37FEC" w:rsidRDefault="00B37FEC" w:rsidP="00B37FEC">
      <w:pPr>
        <w:spacing w:after="0" w:line="240" w:lineRule="auto"/>
        <w:rPr>
          <w:rFonts w:ascii="Times New Roman" w:hAnsi="Times New Roman"/>
          <w:b/>
          <w:i/>
          <w:color w:val="000000"/>
          <w:u w:val="single"/>
        </w:rPr>
      </w:pPr>
    </w:p>
    <w:p w:rsidR="001B38D4" w:rsidRDefault="001B38D4" w:rsidP="00B37FEC">
      <w:pPr>
        <w:spacing w:after="0" w:line="240" w:lineRule="auto"/>
        <w:rPr>
          <w:rFonts w:ascii="Times New Roman" w:hAnsi="Times New Roman"/>
          <w:color w:val="000000"/>
          <w:sz w:val="24"/>
        </w:rPr>
        <w:sectPr w:rsidR="001B38D4" w:rsidSect="00453484">
          <w:pgSz w:w="11906" w:h="16838"/>
          <w:pgMar w:top="719" w:right="991" w:bottom="1134" w:left="1080" w:header="708" w:footer="708" w:gutter="0"/>
          <w:cols w:space="708"/>
          <w:docGrid w:linePitch="360"/>
        </w:sectPr>
      </w:pP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CD8">
        <w:rPr>
          <w:rFonts w:ascii="Times New Roman" w:hAnsi="Times New Roman"/>
          <w:color w:val="000000"/>
          <w:sz w:val="28"/>
          <w:szCs w:val="28"/>
        </w:rPr>
        <w:lastRenderedPageBreak/>
        <w:t>1.  «Руслан и Людмила»</w:t>
      </w: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CD8">
        <w:rPr>
          <w:rFonts w:ascii="Times New Roman" w:hAnsi="Times New Roman"/>
          <w:color w:val="000000"/>
          <w:sz w:val="28"/>
          <w:szCs w:val="28"/>
        </w:rPr>
        <w:t xml:space="preserve">2.  «Лунная соната» </w:t>
      </w: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CD8">
        <w:rPr>
          <w:rFonts w:ascii="Times New Roman" w:hAnsi="Times New Roman"/>
          <w:color w:val="000000"/>
          <w:sz w:val="28"/>
          <w:szCs w:val="28"/>
        </w:rPr>
        <w:t xml:space="preserve">3. «Александр Невский» </w:t>
      </w: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6CD8">
        <w:rPr>
          <w:rFonts w:ascii="Times New Roman" w:hAnsi="Times New Roman"/>
          <w:color w:val="000000"/>
          <w:sz w:val="28"/>
          <w:szCs w:val="28"/>
        </w:rPr>
        <w:t>4. «Иван Сусанин» («Жизнь за царя»)</w:t>
      </w: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6CD8">
        <w:rPr>
          <w:rFonts w:ascii="Times New Roman" w:hAnsi="Times New Roman"/>
          <w:color w:val="000000"/>
          <w:sz w:val="28"/>
          <w:szCs w:val="28"/>
        </w:rPr>
        <w:t>5. «Князь Игорь»</w:t>
      </w: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6CD8">
        <w:rPr>
          <w:rFonts w:ascii="Times New Roman" w:hAnsi="Times New Roman"/>
          <w:color w:val="000000"/>
          <w:sz w:val="28"/>
          <w:szCs w:val="28"/>
        </w:rPr>
        <w:t>6. «Ярославна»</w:t>
      </w: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6CD8">
        <w:rPr>
          <w:rFonts w:ascii="Times New Roman" w:hAnsi="Times New Roman"/>
          <w:color w:val="000000"/>
          <w:sz w:val="28"/>
          <w:szCs w:val="28"/>
        </w:rPr>
        <w:lastRenderedPageBreak/>
        <w:t>а) Л.</w:t>
      </w:r>
      <w:r w:rsidR="00476CD8">
        <w:rPr>
          <w:rFonts w:ascii="Times New Roman" w:hAnsi="Times New Roman"/>
          <w:color w:val="000000"/>
          <w:sz w:val="28"/>
          <w:szCs w:val="28"/>
        </w:rPr>
        <w:t xml:space="preserve">В. </w:t>
      </w:r>
      <w:r w:rsidRPr="00476CD8">
        <w:rPr>
          <w:rFonts w:ascii="Times New Roman" w:hAnsi="Times New Roman"/>
          <w:color w:val="000000"/>
          <w:sz w:val="28"/>
          <w:szCs w:val="28"/>
        </w:rPr>
        <w:t xml:space="preserve">Бетховен </w:t>
      </w: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CD8">
        <w:rPr>
          <w:rFonts w:ascii="Times New Roman" w:hAnsi="Times New Roman"/>
          <w:color w:val="000000"/>
          <w:sz w:val="28"/>
          <w:szCs w:val="28"/>
        </w:rPr>
        <w:t xml:space="preserve">б) М.И.Глинкой </w:t>
      </w: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6CD8">
        <w:rPr>
          <w:rFonts w:ascii="Times New Roman" w:hAnsi="Times New Roman"/>
          <w:color w:val="000000"/>
          <w:sz w:val="28"/>
          <w:szCs w:val="28"/>
        </w:rPr>
        <w:t>в) А.П.Бородин</w:t>
      </w: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6CD8">
        <w:rPr>
          <w:rFonts w:ascii="Times New Roman" w:hAnsi="Times New Roman"/>
          <w:color w:val="000000"/>
          <w:sz w:val="28"/>
          <w:szCs w:val="28"/>
        </w:rPr>
        <w:t>г) Б.И.Тищенко</w:t>
      </w: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76CD8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476CD8">
        <w:rPr>
          <w:rFonts w:ascii="Times New Roman" w:hAnsi="Times New Roman"/>
          <w:color w:val="000000"/>
          <w:sz w:val="28"/>
          <w:szCs w:val="28"/>
        </w:rPr>
        <w:t xml:space="preserve">) Н.А.Римский - Корсаков </w:t>
      </w:r>
    </w:p>
    <w:p w:rsidR="00B37FEC" w:rsidRPr="00476CD8" w:rsidRDefault="00B37FEC" w:rsidP="00B37F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6CD8">
        <w:rPr>
          <w:rFonts w:ascii="Times New Roman" w:hAnsi="Times New Roman"/>
          <w:color w:val="000000"/>
          <w:sz w:val="28"/>
          <w:szCs w:val="28"/>
        </w:rPr>
        <w:t>е) С.С.Прокофьев</w:t>
      </w:r>
    </w:p>
    <w:p w:rsidR="001B38D4" w:rsidRDefault="001B38D4" w:rsidP="0018587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sectPr w:rsidR="001B38D4" w:rsidSect="001B38D4">
          <w:type w:val="continuous"/>
          <w:pgSz w:w="11906" w:h="16838"/>
          <w:pgMar w:top="719" w:right="991" w:bottom="1134" w:left="1080" w:header="708" w:footer="708" w:gutter="0"/>
          <w:cols w:num="2" w:space="708"/>
          <w:docGrid w:linePitch="360"/>
        </w:sectPr>
      </w:pPr>
    </w:p>
    <w:p w:rsidR="00B37FEC" w:rsidRPr="00185876" w:rsidRDefault="00B37FEC" w:rsidP="0018587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76" w:rsidRPr="00185876" w:rsidRDefault="00185876" w:rsidP="0018587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76" w:rsidRPr="00185876" w:rsidRDefault="00185876" w:rsidP="0018587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76" w:rsidRPr="00185876" w:rsidRDefault="00185876" w:rsidP="00185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76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185876" w:rsidRPr="00185876" w:rsidRDefault="00185876" w:rsidP="00185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76">
        <w:rPr>
          <w:rFonts w:ascii="Times New Roman" w:hAnsi="Times New Roman" w:cs="Times New Roman"/>
          <w:b/>
          <w:sz w:val="24"/>
          <w:szCs w:val="24"/>
        </w:rPr>
        <w:t>олимпиада по музыке (школьный этап)</w:t>
      </w:r>
    </w:p>
    <w:p w:rsidR="00185876" w:rsidRPr="00185876" w:rsidRDefault="001B38D4" w:rsidP="00185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85876" w:rsidRPr="0018587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85876" w:rsidRPr="00185876" w:rsidRDefault="00185876" w:rsidP="00185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76"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185876" w:rsidRPr="00185876" w:rsidRDefault="00185876" w:rsidP="001858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5876">
        <w:rPr>
          <w:rFonts w:ascii="Times New Roman" w:hAnsi="Times New Roman" w:cs="Times New Roman"/>
          <w:b/>
          <w:i/>
          <w:sz w:val="24"/>
          <w:szCs w:val="24"/>
        </w:rPr>
        <w:t>1.</w:t>
      </w:r>
    </w:p>
    <w:p w:rsidR="00185876" w:rsidRPr="00185876" w:rsidRDefault="00185876" w:rsidP="00185876">
      <w:pPr>
        <w:rPr>
          <w:rFonts w:ascii="Times New Roman" w:hAnsi="Times New Roman" w:cs="Times New Roman"/>
          <w:sz w:val="24"/>
          <w:szCs w:val="24"/>
        </w:rPr>
      </w:pPr>
      <w:r w:rsidRPr="00185876">
        <w:rPr>
          <w:rFonts w:ascii="Times New Roman" w:hAnsi="Times New Roman" w:cs="Times New Roman"/>
          <w:sz w:val="24"/>
          <w:szCs w:val="24"/>
        </w:rPr>
        <w:t xml:space="preserve">1. </w:t>
      </w:r>
      <w:r w:rsidR="001B38D4">
        <w:rPr>
          <w:rFonts w:ascii="Times New Roman" w:hAnsi="Times New Roman" w:cs="Times New Roman"/>
          <w:sz w:val="24"/>
          <w:szCs w:val="24"/>
        </w:rPr>
        <w:t>а)</w:t>
      </w:r>
      <w:r w:rsidRPr="00185876">
        <w:rPr>
          <w:rFonts w:ascii="Times New Roman" w:hAnsi="Times New Roman" w:cs="Times New Roman"/>
          <w:sz w:val="24"/>
          <w:szCs w:val="24"/>
        </w:rPr>
        <w:t xml:space="preserve"> – 1 балл</w:t>
      </w:r>
    </w:p>
    <w:p w:rsidR="00185876" w:rsidRPr="00185876" w:rsidRDefault="00185876" w:rsidP="00185876">
      <w:pPr>
        <w:rPr>
          <w:rFonts w:ascii="Times New Roman" w:hAnsi="Times New Roman" w:cs="Times New Roman"/>
          <w:sz w:val="24"/>
          <w:szCs w:val="24"/>
        </w:rPr>
      </w:pPr>
      <w:r w:rsidRPr="00185876">
        <w:rPr>
          <w:rFonts w:ascii="Times New Roman" w:hAnsi="Times New Roman" w:cs="Times New Roman"/>
          <w:sz w:val="24"/>
          <w:szCs w:val="24"/>
        </w:rPr>
        <w:t xml:space="preserve">2. </w:t>
      </w:r>
      <w:r w:rsidR="001B38D4">
        <w:rPr>
          <w:rFonts w:ascii="Times New Roman" w:hAnsi="Times New Roman" w:cs="Times New Roman"/>
          <w:sz w:val="24"/>
          <w:szCs w:val="24"/>
        </w:rPr>
        <w:t>в)</w:t>
      </w:r>
      <w:r w:rsidRPr="00185876">
        <w:rPr>
          <w:rFonts w:ascii="Times New Roman" w:hAnsi="Times New Roman" w:cs="Times New Roman"/>
          <w:sz w:val="24"/>
          <w:szCs w:val="24"/>
        </w:rPr>
        <w:t xml:space="preserve"> – 1</w:t>
      </w:r>
      <w:r w:rsidR="001B38D4">
        <w:rPr>
          <w:rFonts w:ascii="Times New Roman" w:hAnsi="Times New Roman" w:cs="Times New Roman"/>
          <w:sz w:val="24"/>
          <w:szCs w:val="24"/>
        </w:rPr>
        <w:t xml:space="preserve"> балл</w:t>
      </w:r>
    </w:p>
    <w:p w:rsidR="00185876" w:rsidRPr="00185876" w:rsidRDefault="00185876" w:rsidP="00185876">
      <w:pPr>
        <w:rPr>
          <w:rFonts w:ascii="Times New Roman" w:hAnsi="Times New Roman" w:cs="Times New Roman"/>
          <w:sz w:val="24"/>
          <w:szCs w:val="24"/>
        </w:rPr>
      </w:pPr>
      <w:r w:rsidRPr="00185876">
        <w:rPr>
          <w:rFonts w:ascii="Times New Roman" w:hAnsi="Times New Roman" w:cs="Times New Roman"/>
          <w:sz w:val="24"/>
          <w:szCs w:val="24"/>
        </w:rPr>
        <w:t>3.</w:t>
      </w:r>
      <w:r w:rsidR="001B38D4">
        <w:rPr>
          <w:rFonts w:ascii="Times New Roman" w:hAnsi="Times New Roman" w:cs="Times New Roman"/>
          <w:sz w:val="24"/>
          <w:szCs w:val="24"/>
        </w:rPr>
        <w:t xml:space="preserve"> </w:t>
      </w:r>
      <w:r w:rsidR="001B38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B38D4" w:rsidRPr="001B38D4">
        <w:rPr>
          <w:rFonts w:ascii="Times New Roman" w:hAnsi="Times New Roman" w:cs="Times New Roman"/>
          <w:sz w:val="24"/>
          <w:szCs w:val="24"/>
        </w:rPr>
        <w:t xml:space="preserve">) </w:t>
      </w:r>
      <w:r w:rsidRPr="00185876">
        <w:rPr>
          <w:rFonts w:ascii="Times New Roman" w:hAnsi="Times New Roman" w:cs="Times New Roman"/>
          <w:sz w:val="24"/>
          <w:szCs w:val="24"/>
        </w:rPr>
        <w:t>– 1</w:t>
      </w:r>
      <w:r w:rsidR="001B38D4">
        <w:rPr>
          <w:rFonts w:ascii="Times New Roman" w:hAnsi="Times New Roman" w:cs="Times New Roman"/>
          <w:sz w:val="24"/>
          <w:szCs w:val="24"/>
        </w:rPr>
        <w:t>балл</w:t>
      </w:r>
    </w:p>
    <w:p w:rsidR="00185876" w:rsidRPr="00185876" w:rsidRDefault="00185876" w:rsidP="00185876">
      <w:pPr>
        <w:rPr>
          <w:rFonts w:ascii="Times New Roman" w:hAnsi="Times New Roman" w:cs="Times New Roman"/>
          <w:sz w:val="24"/>
          <w:szCs w:val="24"/>
        </w:rPr>
      </w:pPr>
      <w:r w:rsidRPr="00185876">
        <w:rPr>
          <w:rFonts w:ascii="Times New Roman" w:hAnsi="Times New Roman" w:cs="Times New Roman"/>
          <w:sz w:val="24"/>
          <w:szCs w:val="24"/>
        </w:rPr>
        <w:t xml:space="preserve">4. </w:t>
      </w:r>
      <w:r w:rsidR="001B38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38D4" w:rsidRPr="001B38D4">
        <w:rPr>
          <w:rFonts w:ascii="Times New Roman" w:hAnsi="Times New Roman" w:cs="Times New Roman"/>
          <w:sz w:val="24"/>
          <w:szCs w:val="24"/>
        </w:rPr>
        <w:t xml:space="preserve">) </w:t>
      </w:r>
      <w:r w:rsidRPr="00185876">
        <w:rPr>
          <w:rFonts w:ascii="Times New Roman" w:hAnsi="Times New Roman" w:cs="Times New Roman"/>
          <w:sz w:val="24"/>
          <w:szCs w:val="24"/>
        </w:rPr>
        <w:t>– 1 балл</w:t>
      </w:r>
    </w:p>
    <w:p w:rsidR="00185876" w:rsidRPr="00185876" w:rsidRDefault="00185876" w:rsidP="00185876">
      <w:pPr>
        <w:rPr>
          <w:rFonts w:ascii="Times New Roman" w:hAnsi="Times New Roman" w:cs="Times New Roman"/>
          <w:sz w:val="24"/>
          <w:szCs w:val="24"/>
        </w:rPr>
      </w:pPr>
      <w:r w:rsidRPr="00185876">
        <w:rPr>
          <w:rFonts w:ascii="Times New Roman" w:hAnsi="Times New Roman" w:cs="Times New Roman"/>
          <w:sz w:val="24"/>
          <w:szCs w:val="24"/>
        </w:rPr>
        <w:t xml:space="preserve">5. </w:t>
      </w:r>
      <w:r w:rsidR="001B38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B38D4" w:rsidRPr="001B38D4">
        <w:rPr>
          <w:rFonts w:ascii="Times New Roman" w:hAnsi="Times New Roman" w:cs="Times New Roman"/>
          <w:sz w:val="24"/>
          <w:szCs w:val="24"/>
        </w:rPr>
        <w:t>)</w:t>
      </w:r>
      <w:r w:rsidRPr="00185876">
        <w:rPr>
          <w:rFonts w:ascii="Times New Roman" w:hAnsi="Times New Roman" w:cs="Times New Roman"/>
          <w:sz w:val="24"/>
          <w:szCs w:val="24"/>
        </w:rPr>
        <w:t xml:space="preserve"> – 1 балл</w:t>
      </w:r>
    </w:p>
    <w:p w:rsidR="00185876" w:rsidRPr="00185876" w:rsidRDefault="00185876" w:rsidP="00185876">
      <w:pPr>
        <w:rPr>
          <w:rFonts w:ascii="Times New Roman" w:hAnsi="Times New Roman" w:cs="Times New Roman"/>
          <w:sz w:val="24"/>
          <w:szCs w:val="24"/>
        </w:rPr>
      </w:pPr>
      <w:r w:rsidRPr="00185876">
        <w:rPr>
          <w:rFonts w:ascii="Times New Roman" w:hAnsi="Times New Roman" w:cs="Times New Roman"/>
          <w:sz w:val="24"/>
          <w:szCs w:val="24"/>
        </w:rPr>
        <w:t>6.</w:t>
      </w:r>
      <w:r w:rsidR="001B38D4" w:rsidRPr="001B38D4">
        <w:rPr>
          <w:rFonts w:ascii="Times New Roman" w:hAnsi="Times New Roman" w:cs="Times New Roman"/>
          <w:sz w:val="24"/>
          <w:szCs w:val="24"/>
        </w:rPr>
        <w:t xml:space="preserve"> </w:t>
      </w:r>
      <w:r w:rsidR="001B38D4">
        <w:rPr>
          <w:rFonts w:ascii="Times New Roman" w:hAnsi="Times New Roman" w:cs="Times New Roman"/>
          <w:sz w:val="24"/>
          <w:szCs w:val="24"/>
        </w:rPr>
        <w:t xml:space="preserve">Мусоргский М.П. -1, </w:t>
      </w:r>
      <w:r w:rsidR="00C779FC">
        <w:rPr>
          <w:rFonts w:ascii="Times New Roman" w:hAnsi="Times New Roman" w:cs="Times New Roman"/>
          <w:sz w:val="24"/>
          <w:szCs w:val="24"/>
        </w:rPr>
        <w:t xml:space="preserve">Глинка М.И. – 2, Прокофьев С.С. – 3, </w:t>
      </w:r>
      <w:r w:rsidRPr="00185876">
        <w:rPr>
          <w:rFonts w:ascii="Times New Roman" w:hAnsi="Times New Roman" w:cs="Times New Roman"/>
          <w:sz w:val="24"/>
          <w:szCs w:val="24"/>
        </w:rPr>
        <w:t>Чайковский</w:t>
      </w:r>
      <w:r w:rsidR="00C779FC">
        <w:rPr>
          <w:rFonts w:ascii="Times New Roman" w:hAnsi="Times New Roman" w:cs="Times New Roman"/>
          <w:sz w:val="24"/>
          <w:szCs w:val="24"/>
        </w:rPr>
        <w:t xml:space="preserve"> П.И. – 4  - 1-4 балла</w:t>
      </w:r>
      <w:r w:rsidRPr="0018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876" w:rsidRPr="00185876" w:rsidRDefault="00185876" w:rsidP="00185876">
      <w:pPr>
        <w:rPr>
          <w:rFonts w:ascii="Times New Roman" w:hAnsi="Times New Roman" w:cs="Times New Roman"/>
          <w:sz w:val="24"/>
          <w:szCs w:val="24"/>
        </w:rPr>
      </w:pPr>
      <w:r w:rsidRPr="00185876">
        <w:rPr>
          <w:rFonts w:ascii="Times New Roman" w:hAnsi="Times New Roman" w:cs="Times New Roman"/>
          <w:sz w:val="24"/>
          <w:szCs w:val="24"/>
        </w:rPr>
        <w:t xml:space="preserve">7. </w:t>
      </w:r>
      <w:r w:rsidR="00C779FC">
        <w:rPr>
          <w:rFonts w:ascii="Times New Roman" w:hAnsi="Times New Roman" w:cs="Times New Roman"/>
          <w:sz w:val="24"/>
          <w:szCs w:val="24"/>
        </w:rPr>
        <w:t>г)</w:t>
      </w:r>
      <w:r w:rsidRPr="00185876">
        <w:rPr>
          <w:rFonts w:ascii="Times New Roman" w:hAnsi="Times New Roman" w:cs="Times New Roman"/>
          <w:sz w:val="24"/>
          <w:szCs w:val="24"/>
        </w:rPr>
        <w:t xml:space="preserve"> – 1 балл</w:t>
      </w:r>
    </w:p>
    <w:p w:rsidR="00185876" w:rsidRDefault="00185876" w:rsidP="00185876">
      <w:pPr>
        <w:rPr>
          <w:rFonts w:ascii="Times New Roman" w:hAnsi="Times New Roman" w:cs="Times New Roman"/>
          <w:sz w:val="24"/>
          <w:szCs w:val="24"/>
        </w:rPr>
      </w:pPr>
      <w:r w:rsidRPr="00185876">
        <w:rPr>
          <w:rFonts w:ascii="Times New Roman" w:hAnsi="Times New Roman" w:cs="Times New Roman"/>
          <w:sz w:val="24"/>
          <w:szCs w:val="24"/>
        </w:rPr>
        <w:t xml:space="preserve">8. </w:t>
      </w:r>
      <w:r w:rsidR="00C779FC">
        <w:rPr>
          <w:rFonts w:ascii="Times New Roman" w:hAnsi="Times New Roman" w:cs="Times New Roman"/>
          <w:sz w:val="24"/>
          <w:szCs w:val="24"/>
        </w:rPr>
        <w:t>г)</w:t>
      </w:r>
      <w:r w:rsidRPr="00185876">
        <w:rPr>
          <w:rFonts w:ascii="Times New Roman" w:hAnsi="Times New Roman" w:cs="Times New Roman"/>
          <w:sz w:val="24"/>
          <w:szCs w:val="24"/>
        </w:rPr>
        <w:t xml:space="preserve"> – 1балл</w:t>
      </w:r>
    </w:p>
    <w:p w:rsidR="00C779FC" w:rsidRPr="00185876" w:rsidRDefault="00C779FC" w:rsidP="0018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е) – 1 балл</w:t>
      </w:r>
    </w:p>
    <w:p w:rsidR="00185876" w:rsidRPr="00185876" w:rsidRDefault="00185876" w:rsidP="001858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5876">
        <w:rPr>
          <w:rFonts w:ascii="Times New Roman" w:hAnsi="Times New Roman" w:cs="Times New Roman"/>
          <w:sz w:val="24"/>
          <w:szCs w:val="24"/>
        </w:rPr>
        <w:t xml:space="preserve"> </w:t>
      </w:r>
      <w:r w:rsidR="00C779FC">
        <w:rPr>
          <w:rFonts w:ascii="Times New Roman" w:hAnsi="Times New Roman" w:cs="Times New Roman"/>
          <w:sz w:val="24"/>
          <w:szCs w:val="24"/>
        </w:rPr>
        <w:t>10. 1-б, 2-а, 3-е, 4-б, 5-в, 6 – г  - 1-6 баллов</w:t>
      </w:r>
    </w:p>
    <w:p w:rsidR="00185876" w:rsidRPr="00185876" w:rsidRDefault="00185876" w:rsidP="00185876">
      <w:pPr>
        <w:rPr>
          <w:rFonts w:ascii="Times New Roman" w:hAnsi="Times New Roman" w:cs="Times New Roman"/>
          <w:sz w:val="24"/>
          <w:szCs w:val="24"/>
        </w:rPr>
      </w:pPr>
    </w:p>
    <w:p w:rsidR="00185876" w:rsidRPr="00185876" w:rsidRDefault="00185876" w:rsidP="00185876">
      <w:pPr>
        <w:rPr>
          <w:rFonts w:ascii="Times New Roman" w:hAnsi="Times New Roman" w:cs="Times New Roman"/>
          <w:sz w:val="24"/>
          <w:szCs w:val="24"/>
        </w:rPr>
      </w:pPr>
      <w:r w:rsidRPr="00185876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 - </w:t>
      </w:r>
      <w:r w:rsidR="00C779FC">
        <w:rPr>
          <w:rFonts w:ascii="Times New Roman" w:hAnsi="Times New Roman" w:cs="Times New Roman"/>
          <w:sz w:val="24"/>
          <w:szCs w:val="24"/>
        </w:rPr>
        <w:t>18</w:t>
      </w:r>
    </w:p>
    <w:p w:rsidR="00185876" w:rsidRPr="00185876" w:rsidRDefault="00185876" w:rsidP="00185876">
      <w:pPr>
        <w:rPr>
          <w:rFonts w:ascii="Times New Roman" w:hAnsi="Times New Roman" w:cs="Times New Roman"/>
          <w:sz w:val="24"/>
          <w:szCs w:val="24"/>
        </w:rPr>
      </w:pPr>
    </w:p>
    <w:p w:rsidR="00185876" w:rsidRPr="00185876" w:rsidRDefault="00185876" w:rsidP="0018587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006C8" w:rsidRPr="00185876" w:rsidRDefault="004006C8">
      <w:pPr>
        <w:rPr>
          <w:rFonts w:ascii="Times New Roman" w:hAnsi="Times New Roman" w:cs="Times New Roman"/>
          <w:sz w:val="24"/>
          <w:szCs w:val="24"/>
        </w:rPr>
      </w:pPr>
    </w:p>
    <w:sectPr w:rsidR="004006C8" w:rsidRPr="00185876" w:rsidSect="001B38D4">
      <w:type w:val="continuous"/>
      <w:pgSz w:w="11906" w:h="16838"/>
      <w:pgMar w:top="719" w:right="991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873"/>
    <w:multiLevelType w:val="hybridMultilevel"/>
    <w:tmpl w:val="901892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034B0"/>
    <w:multiLevelType w:val="hybridMultilevel"/>
    <w:tmpl w:val="14A2EE3A"/>
    <w:lvl w:ilvl="0" w:tplc="C0D4320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2146"/>
    <w:multiLevelType w:val="hybridMultilevel"/>
    <w:tmpl w:val="5C8CCC1E"/>
    <w:lvl w:ilvl="0" w:tplc="C0D4320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C6472"/>
    <w:multiLevelType w:val="hybridMultilevel"/>
    <w:tmpl w:val="5EA09EC4"/>
    <w:lvl w:ilvl="0" w:tplc="C0D4320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52DF0"/>
    <w:multiLevelType w:val="hybridMultilevel"/>
    <w:tmpl w:val="26025E46"/>
    <w:lvl w:ilvl="0" w:tplc="C0D4320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876"/>
    <w:rsid w:val="00185876"/>
    <w:rsid w:val="001B38D4"/>
    <w:rsid w:val="004006C8"/>
    <w:rsid w:val="00476CD8"/>
    <w:rsid w:val="008A0E92"/>
    <w:rsid w:val="00B37FEC"/>
    <w:rsid w:val="00C779FC"/>
    <w:rsid w:val="00D8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7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8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4F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rsid w:val="00D84FA5"/>
    <w:pPr>
      <w:spacing w:before="100" w:after="10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37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2"/>
    <w:rsid w:val="00B37FEC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B37FEC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3"/>
      <w:sz w:val="17"/>
      <w:szCs w:val="17"/>
    </w:rPr>
  </w:style>
  <w:style w:type="character" w:customStyle="1" w:styleId="Exact">
    <w:name w:val="Подпись к таблице Exact"/>
    <w:basedOn w:val="a0"/>
    <w:link w:val="aa"/>
    <w:rsid w:val="00B37FEC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1pt">
    <w:name w:val="Основной текст + Курсив;Интервал 1 pt"/>
    <w:basedOn w:val="a9"/>
    <w:rsid w:val="00B37FEC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1">
    <w:name w:val="Основной текст1"/>
    <w:basedOn w:val="a9"/>
    <w:rsid w:val="00B37FEC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customStyle="1" w:styleId="aa">
    <w:name w:val="Подпись к таблице"/>
    <w:basedOn w:val="a"/>
    <w:link w:val="Exact"/>
    <w:rsid w:val="00B37F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text=%D0%BF%D0%BE%D1%80%D1%82%D1%80%D0%B5%D1%82%20%D1%87%D0%B0%D0%B9%D0%BA%D0%BE%D0%B2%D1%81%D0%BA%D0%BE%D0%B3%D0%BE&amp;img_url=http://www.peoples.ru/art/music/composer/chaykovskiy/chaykovskiy_petr.jpg&amp;pos=3&amp;rpt=simage&amp;stype=image&amp;lr=193&amp;noreask=1&amp;source=wiz&amp;uinfo=sw-1280-sh-800-ww-1259-wh-653-pd-1-wp-16x10_1280x800" TargetMode="External"/><Relationship Id="rId13" Type="http://schemas.openxmlformats.org/officeDocument/2006/relationships/image" Target="http://im0-tub-ru.yandex.net/i?id=94f58183d84d08031dec7286bcfb97c3-20-144&amp;n=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im1-tub-ru.yandex.net/i?id=18ccff8b07d35a00552728e86d6596f6-88-144&amp;n=24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im0-tub-ru.yandex.net/i?id=56f140d956a7492cb371414b2c516ad6-54-144&amp;n=2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yandex.ru/images/search?text=%D0%BF%D0%BE%D1%80%D1%82%D1%80%D0%B5%D1%82%20%D0%BF%D1%80%D0%BE%D0%BA%D0%BE%D1%84%D1%8C%D0%B5%D0%B2%D0%B0%20%D1%81%D0%B5%D1%80%D0%B3%D0%B5%D1%8F%20%D1%81%D0%B5%D1%80%D0%B3%D0%B5%D0%B5%D0%B2%D0%B8%D1%87%D0%B0&amp;img_url=http://02varvara.files.wordpress.com/2008/03/prokofiev.jpg&amp;pos=2&amp;rpt=simage&amp;stype=image&amp;lr=193&amp;noreask=1&amp;source=wiz&amp;uinfo=sw-1280-sh-800-ww-1259-wh-653-pd-1-wp-16x10_1280x800" TargetMode="External"/><Relationship Id="rId5" Type="http://schemas.openxmlformats.org/officeDocument/2006/relationships/hyperlink" Target="http://yandex.ru/images/search?text=%D0%BF%D0%BE%D1%80%D1%82%D1%80%D0%B5%D1%82%20%D0%BC%D1%83%D1%81%D0%BE%D1%80%D0%B3%D1%81%D0%BA%D0%BE%D0%B3%D0%BE&amp;img_url=http://upload.wikimedia.org/wikipedia/en/thumb/2/20/Musorgsky_1874_b.jpg/86px-Musorgsky_1874_b.jpg&amp;pos=6&amp;rpt=simage&amp;stype=image&amp;lr=193&amp;noreask=1&amp;source=wiz&amp;uinfo=sw-1280-sh-800-ww-1259-wh-653-pd-1-wp-16x10_1280x800" TargetMode="External"/><Relationship Id="rId15" Type="http://schemas.openxmlformats.org/officeDocument/2006/relationships/image" Target="media/image4.jpeg"/><Relationship Id="rId10" Type="http://schemas.openxmlformats.org/officeDocument/2006/relationships/image" Target="http://im0-tub-ru.yandex.net/i?id=a9f8f411efc8d1bf8968b1b8dbd6ea6a-09-144&amp;n=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yandex.ru/images/search?text=%D0%BF%D0%BE%D1%80%D1%82%D1%80%D0%B5%D1%82%20%D0%B3%D0%BB%D0%B8%D0%BD%D0%BA%D0%B8%20%D0%BA%D0%BE%D0%BC%D0%BF%D0%BE%D0%B7%D0%B8%D1%82%D0%BE%D1%80%D0%B0&amp;img_url=http://upload.wikimedia.org/wikipedia/commons/thumb/e/e8/Glinka_1856.jpg/220px-Glinka_1856.jpg&amp;pos=2&amp;rpt=simage&amp;stype=image&amp;lr=193&amp;noreask=1&amp;source=wiz&amp;uinfo=sw-1280-sh-800-ww-1259-wh-653-pd-1-wp-16x10_1280x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2017-10-11T15:42:00Z</cp:lastPrinted>
  <dcterms:created xsi:type="dcterms:W3CDTF">2017-10-08T15:59:00Z</dcterms:created>
  <dcterms:modified xsi:type="dcterms:W3CDTF">2017-10-11T15:44:00Z</dcterms:modified>
</cp:coreProperties>
</file>