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F" w:rsidRPr="009D1F21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21">
        <w:rPr>
          <w:rFonts w:ascii="Times New Roman" w:hAnsi="Times New Roman" w:cs="Times New Roman"/>
          <w:b/>
          <w:sz w:val="28"/>
          <w:szCs w:val="28"/>
        </w:rPr>
        <w:t>Г.ГОРНЯК ЛОКТЕВСКИЙ РАЙОН АЛТАЙСКИЙ КРАЙ</w:t>
      </w:r>
    </w:p>
    <w:p w:rsidR="0023100F" w:rsidRPr="009D1F21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2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3100F" w:rsidRPr="009D1F21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21">
        <w:rPr>
          <w:rFonts w:ascii="Times New Roman" w:hAnsi="Times New Roman" w:cs="Times New Roman"/>
          <w:b/>
          <w:sz w:val="28"/>
          <w:szCs w:val="28"/>
        </w:rPr>
        <w:t>«ГИМНАЗИЯ №3»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3260"/>
        <w:gridCol w:w="3543"/>
      </w:tblGrid>
      <w:tr w:rsidR="0023100F" w:rsidRPr="0023100F" w:rsidTr="00F57A3F">
        <w:tc>
          <w:tcPr>
            <w:tcW w:w="2943" w:type="dxa"/>
          </w:tcPr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_________Четыркина</w:t>
            </w:r>
            <w:proofErr w:type="spellEnd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«____» _____ 20___ г.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_____________Минаева</w:t>
            </w:r>
            <w:proofErr w:type="spellEnd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_____________дата</w:t>
            </w:r>
            <w:proofErr w:type="spellEnd"/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«Гимназия №3» 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 </w:t>
            </w:r>
            <w:proofErr w:type="gram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23100F" w:rsidRPr="00955DE5" w:rsidRDefault="0023100F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3100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2310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учебного предмета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310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 Музыка»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</w:t>
      </w:r>
      <w:r w:rsidRPr="002310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класс, начальное общее образование, 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2016-2017 учебный год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E5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100F">
        <w:rPr>
          <w:rFonts w:ascii="Times New Roman" w:hAnsi="Times New Roman" w:cs="Times New Roman"/>
          <w:sz w:val="28"/>
          <w:szCs w:val="28"/>
        </w:rPr>
        <w:t xml:space="preserve">                   Составитель: Капустина Наталья Александровна,</w:t>
      </w:r>
      <w:r w:rsidRPr="002310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100F">
        <w:rPr>
          <w:rFonts w:ascii="Times New Roman" w:hAnsi="Times New Roman" w:cs="Times New Roman"/>
          <w:sz w:val="28"/>
          <w:szCs w:val="28"/>
        </w:rPr>
        <w:t>учитель музыки,</w:t>
      </w:r>
      <w:r w:rsidRPr="002310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F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F">
        <w:rPr>
          <w:rFonts w:ascii="Times New Roman" w:hAnsi="Times New Roman" w:cs="Times New Roman"/>
          <w:sz w:val="28"/>
          <w:szCs w:val="28"/>
        </w:rPr>
        <w:t>2016 год</w:t>
      </w: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E5" w:rsidRDefault="00955DE5" w:rsidP="0023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DE5" w:rsidRDefault="00955DE5" w:rsidP="0023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00F" w:rsidRPr="0023100F" w:rsidRDefault="0023100F" w:rsidP="0023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00F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23100F" w:rsidRPr="0023100F" w:rsidRDefault="0023100F" w:rsidP="0023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7230"/>
        <w:gridCol w:w="1308"/>
      </w:tblGrid>
      <w:tr w:rsidR="0023100F" w:rsidRPr="0023100F" w:rsidTr="00F57A3F">
        <w:tc>
          <w:tcPr>
            <w:tcW w:w="850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3100F" w:rsidRPr="0023100F" w:rsidRDefault="0023100F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08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</w:p>
        </w:tc>
      </w:tr>
      <w:tr w:rsidR="0023100F" w:rsidRPr="0023100F" w:rsidTr="00F57A3F">
        <w:tc>
          <w:tcPr>
            <w:tcW w:w="850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3100F" w:rsidRPr="0023100F" w:rsidRDefault="0023100F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предмета, курса</w:t>
            </w:r>
          </w:p>
        </w:tc>
        <w:tc>
          <w:tcPr>
            <w:tcW w:w="1308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55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100F" w:rsidRPr="0023100F" w:rsidTr="00F57A3F">
        <w:tc>
          <w:tcPr>
            <w:tcW w:w="850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3100F" w:rsidRPr="0023100F" w:rsidRDefault="0023100F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1308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55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00F" w:rsidRPr="0023100F" w:rsidTr="00F57A3F">
        <w:tc>
          <w:tcPr>
            <w:tcW w:w="850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3100F" w:rsidRPr="0023100F" w:rsidRDefault="0023100F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08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55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100F" w:rsidRPr="0023100F" w:rsidTr="00F57A3F">
        <w:tc>
          <w:tcPr>
            <w:tcW w:w="850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23100F" w:rsidRPr="0023100F" w:rsidRDefault="0023100F" w:rsidP="00F57A3F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23100F">
              <w:rPr>
                <w:sz w:val="28"/>
                <w:szCs w:val="28"/>
              </w:rPr>
              <w:t>Учебно-методическое обеспечение реализации программы</w:t>
            </w:r>
          </w:p>
        </w:tc>
        <w:tc>
          <w:tcPr>
            <w:tcW w:w="1308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55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100F" w:rsidRPr="0023100F" w:rsidTr="00F57A3F">
        <w:tc>
          <w:tcPr>
            <w:tcW w:w="850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3100F" w:rsidRPr="0023100F" w:rsidRDefault="0023100F" w:rsidP="00F57A3F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23100F"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</w:p>
        </w:tc>
        <w:tc>
          <w:tcPr>
            <w:tcW w:w="1308" w:type="dxa"/>
          </w:tcPr>
          <w:p w:rsidR="0023100F" w:rsidRPr="0023100F" w:rsidRDefault="0023100F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55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E5" w:rsidRPr="0023100F" w:rsidRDefault="00955DE5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231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0F" w:rsidRPr="0023100F" w:rsidRDefault="0023100F" w:rsidP="00A47383">
      <w:pPr>
        <w:pStyle w:val="a3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0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1.1. </w:t>
      </w:r>
      <w:proofErr w:type="gramStart"/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Рабочая программа разработана</w:t>
      </w:r>
      <w:r w:rsidRPr="00955D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основе календарного учебного графика на 2016/2017 учебный год, учебного плана на 2016/2017 учебный год, авторской  программы «Музыка»  </w:t>
      </w:r>
      <w:r w:rsidRPr="00955DE5">
        <w:rPr>
          <w:rFonts w:ascii="Times New Roman" w:hAnsi="Times New Roman" w:cs="Times New Roman"/>
          <w:sz w:val="24"/>
          <w:szCs w:val="24"/>
        </w:rPr>
        <w:t xml:space="preserve">Е.Д.Критской, Г.П.Сергеевой </w:t>
      </w:r>
      <w:r w:rsidRPr="00955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 </w:t>
      </w:r>
      <w:proofErr w:type="gramEnd"/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Используемый учебно-методический комплект:</w:t>
      </w:r>
    </w:p>
    <w:p w:rsidR="0023100F" w:rsidRPr="00955DE5" w:rsidRDefault="0023100F" w:rsidP="00955D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Программа Г.П. Сергеева, Е.Д. Критская. Музыка. 1-4 классы. Сборник рабочих программ. М., Просвещение, 2011г.</w:t>
      </w:r>
    </w:p>
    <w:p w:rsidR="0023100F" w:rsidRPr="00955DE5" w:rsidRDefault="0023100F" w:rsidP="00955D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Учебник Г.П. Сергеева, Е.Д. Критская. Музыка. 4 класс М., Просвещение, 2015г.</w:t>
      </w:r>
    </w:p>
    <w:p w:rsidR="0023100F" w:rsidRPr="00955DE5" w:rsidRDefault="00955DE5" w:rsidP="00955D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Рабочая тетрадь.</w:t>
      </w:r>
      <w:r w:rsidR="0023100F" w:rsidRPr="00955DE5">
        <w:rPr>
          <w:rFonts w:ascii="Times New Roman" w:eastAsiaTheme="minorHAnsi" w:hAnsi="Times New Roman" w:cs="Times New Roman"/>
          <w:sz w:val="24"/>
          <w:szCs w:val="24"/>
        </w:rPr>
        <w:t xml:space="preserve"> Г.П. Сергеева, Е.Д. Критская. Музыка. 4 класс М., Просвещение, 2014г</w:t>
      </w:r>
    </w:p>
    <w:p w:rsidR="0023100F" w:rsidRPr="00955DE5" w:rsidRDefault="0023100F" w:rsidP="00955D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Музыка.</w:t>
      </w:r>
      <w:r w:rsidR="00955DE5" w:rsidRPr="00955DE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55DE5">
        <w:rPr>
          <w:rFonts w:ascii="Times New Roman" w:eastAsiaTheme="minorHAnsi" w:hAnsi="Times New Roman" w:cs="Times New Roman"/>
          <w:sz w:val="24"/>
          <w:szCs w:val="24"/>
        </w:rPr>
        <w:t>Фонохрестоматия музыкального материала</w:t>
      </w:r>
    </w:p>
    <w:p w:rsidR="0023100F" w:rsidRPr="00955DE5" w:rsidRDefault="0023100F" w:rsidP="00955D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Г.П. Сергеева, Е.Д. Критская. «Уроки музыки» 1-4 классы М., Просвещение, 2014г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Срок реализации программы</w:t>
      </w:r>
      <w:r w:rsidRPr="00955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 год.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1.4. Место предмета в учебном плане</w:t>
      </w:r>
      <w:r w:rsidRPr="00955D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в</w:t>
      </w:r>
      <w:r w:rsidRPr="00955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плане МБОУ «Гимназия №3» – 34 часа (из расчѐта – 1 час в неделю).</w:t>
      </w:r>
    </w:p>
    <w:p w:rsidR="0023100F" w:rsidRPr="00955DE5" w:rsidRDefault="0023100F" w:rsidP="00955DE5">
      <w:pPr>
        <w:spacing w:after="0" w:line="240" w:lineRule="auto"/>
        <w:jc w:val="both"/>
        <w:rPr>
          <w:rStyle w:val="FontStyle22"/>
          <w:b/>
          <w:color w:val="auto"/>
          <w:sz w:val="24"/>
          <w:szCs w:val="24"/>
        </w:rPr>
      </w:pPr>
      <w:r w:rsidRPr="00955DE5">
        <w:rPr>
          <w:rStyle w:val="FontStyle22"/>
          <w:b/>
          <w:sz w:val="24"/>
          <w:szCs w:val="24"/>
        </w:rPr>
        <w:t>1.5.</w:t>
      </w:r>
      <w:r w:rsidRPr="00955DE5">
        <w:rPr>
          <w:rStyle w:val="FontStyle22"/>
          <w:b/>
          <w:color w:val="auto"/>
          <w:sz w:val="24"/>
          <w:szCs w:val="24"/>
        </w:rPr>
        <w:t>Общая характеристика учебного предмета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Б.Н.Неменского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955DE5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Pr="009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DE5">
        <w:rPr>
          <w:rFonts w:ascii="Times New Roman" w:hAnsi="Times New Roman" w:cs="Times New Roman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обрядов. Обычаев и традиций. Изустных и письменных форм бытования музыки как истоков творчества композиторов-классиков. Включение в программу религиозной традиции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культуры.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t>Критерии отбора</w:t>
      </w:r>
      <w:r w:rsidRPr="00955DE5">
        <w:rPr>
          <w:rFonts w:ascii="Times New Roman" w:hAnsi="Times New Roman" w:cs="Times New Roman"/>
          <w:sz w:val="24"/>
          <w:szCs w:val="24"/>
        </w:rPr>
        <w:t xml:space="preserve"> музыкального материала в данную программу заимствованы из концепции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 Основными</w:t>
      </w:r>
      <w:r w:rsidRPr="00955DE5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методическими принципами</w:t>
      </w:r>
      <w:r w:rsidRPr="00955DE5">
        <w:rPr>
          <w:rFonts w:ascii="Times New Roman" w:hAnsi="Times New Roman" w:cs="Times New Roman"/>
          <w:sz w:val="24"/>
          <w:szCs w:val="24"/>
        </w:rPr>
        <w:t xml:space="preserve"> программы являются: увлечённость, триединство деятельности композитора – исполнителя – слушателя, «тождество и контраст»,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>, опора на отечественную музыкальную культуру.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t>Структуру программы</w:t>
      </w:r>
      <w:r w:rsidRPr="00955DE5">
        <w:rPr>
          <w:rFonts w:ascii="Times New Roman" w:hAnsi="Times New Roman"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первом классе носят пропедевтический, вводный характер и предполагают знакомство детей с музыкой в широком жизненном контексте.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1.6.Основные цели и задачи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55DE5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55DE5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школьников:</w:t>
      </w:r>
    </w:p>
    <w:p w:rsidR="0023100F" w:rsidRPr="00955DE5" w:rsidRDefault="0023100F" w:rsidP="00955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DE5">
        <w:rPr>
          <w:rFonts w:ascii="Times New Roman" w:hAnsi="Times New Roman" w:cs="Times New Roman"/>
          <w:sz w:val="24"/>
          <w:szCs w:val="24"/>
        </w:rPr>
        <w:lastRenderedPageBreak/>
        <w:t>воспитание интереса, эмоционально-целостного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23100F" w:rsidRPr="00955DE5" w:rsidRDefault="0023100F" w:rsidP="00955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23100F" w:rsidRPr="00955DE5" w:rsidRDefault="0023100F" w:rsidP="00955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культуры прошлого и настоящего;</w:t>
      </w:r>
    </w:p>
    <w:p w:rsidR="0023100F" w:rsidRPr="00955DE5" w:rsidRDefault="0023100F" w:rsidP="00955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 музыки и о музыке, формирование опыта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3100F" w:rsidRPr="00955DE5" w:rsidRDefault="0023100F" w:rsidP="00955D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b/>
          <w:sz w:val="24"/>
          <w:szCs w:val="24"/>
        </w:rPr>
        <w:t>1.7. Особенности реализации образовательной программы</w:t>
      </w:r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23100F" w:rsidRPr="00955DE5" w:rsidRDefault="0023100F" w:rsidP="00955DE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proofErr w:type="spellStart"/>
      <w:r w:rsidRPr="00955DE5">
        <w:rPr>
          <w:rFonts w:ascii="Times New Roman" w:eastAsiaTheme="minorHAnsi" w:hAnsi="Times New Roman" w:cs="Times New Roman"/>
          <w:sz w:val="24"/>
          <w:szCs w:val="24"/>
        </w:rPr>
        <w:t>обучающи</w:t>
      </w:r>
      <w:proofErr w:type="spellEnd"/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55DE5">
        <w:rPr>
          <w:rFonts w:ascii="Times New Roman" w:eastAsiaTheme="minorHAnsi" w:hAnsi="Times New Roman" w:cs="Times New Roman"/>
          <w:sz w:val="24"/>
          <w:szCs w:val="24"/>
        </w:rPr>
        <w:t>ся</w:t>
      </w:r>
      <w:proofErr w:type="spellEnd"/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 из класса занимается по адаптированной программе (для специальных (коррекционных) общеобразовательных учреждений VIII вида).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1.8. Формы и методы работы с детьми, испытывающими трудности в освоении основной образовательной программы (обучении): </w:t>
      </w:r>
      <w:r w:rsidRPr="00955DE5">
        <w:rPr>
          <w:rFonts w:ascii="Times New Roman" w:eastAsiaTheme="minorHAnsi" w:hAnsi="Times New Roman" w:cs="Times New Roman"/>
          <w:sz w:val="24"/>
          <w:szCs w:val="24"/>
        </w:rPr>
        <w:t>индивидуальная работа, памятки, практический метод с опорой на схемы, алгоритмы.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b/>
          <w:sz w:val="24"/>
          <w:szCs w:val="24"/>
        </w:rPr>
        <w:t>1.9.Методы  работы с детьми с  ОВЗ: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4. Высокая степень истощаемости детей с ОВЗ может принимать </w:t>
      </w:r>
      <w:proofErr w:type="gramStart"/>
      <w:r w:rsidRPr="00955DE5">
        <w:rPr>
          <w:rFonts w:ascii="Times New Roman" w:eastAsiaTheme="minorHAnsi" w:hAnsi="Times New Roman" w:cs="Times New Roman"/>
          <w:sz w:val="24"/>
          <w:szCs w:val="24"/>
        </w:rPr>
        <w:t>форму</w:t>
      </w:r>
      <w:proofErr w:type="gramEnd"/>
      <w:r w:rsidRPr="00955DE5">
        <w:rPr>
          <w:rFonts w:ascii="Times New Roman" w:eastAsiaTheme="minorHAnsi" w:hAnsi="Times New Roman" w:cs="Times New Roman"/>
          <w:sz w:val="24"/>
          <w:szCs w:val="24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5DE5">
        <w:rPr>
          <w:rFonts w:ascii="Times New Roman" w:eastAsiaTheme="minorHAnsi" w:hAnsi="Times New Roman" w:cs="Times New Roman"/>
          <w:sz w:val="24"/>
          <w:szCs w:val="24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1.10. Формы организации образовательного процесса: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Индивидуальные, групповые, фронтальные; классные и внеклассные. 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1.11.Ведущий вид деятельности: </w:t>
      </w:r>
      <w:proofErr w:type="spellStart"/>
      <w:r w:rsidRPr="00955DE5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системно-деятельностный</w:t>
      </w:r>
      <w:proofErr w:type="spellEnd"/>
      <w:r w:rsidRPr="00955D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 xml:space="preserve">1.12.Методы музыкального  образования  и воспитания  </w:t>
      </w:r>
      <w:r w:rsidRPr="00955DE5">
        <w:rPr>
          <w:rFonts w:ascii="Times New Roman" w:hAnsi="Times New Roman" w:cs="Times New Roman"/>
          <w:sz w:val="24"/>
          <w:szCs w:val="24"/>
        </w:rPr>
        <w:t>младших  школьников, используемых на уроках музыки: метод художественного,  нравственно-эстетического  познания  музыки;  метод  интонационно-стилевого  постижения  музыки;  метод  эмоциональной  драматургии;  метод концентричности  организации  музыкального  материала;  метод «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 впереди возвращения  к пройденному» (перспективы  и ретроспективы  в обучении);  метод создани</w:t>
      </w:r>
      <w:proofErr w:type="gramStart"/>
      <w:r w:rsidRPr="00955DE5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955DE5">
        <w:rPr>
          <w:rFonts w:ascii="Times New Roman" w:hAnsi="Times New Roman" w:cs="Times New Roman"/>
          <w:sz w:val="24"/>
          <w:szCs w:val="24"/>
        </w:rPr>
        <w:t>композиций» (в форме диалога, музыкальных ансамблей и др.); метод игры; метод художественного контекст</w:t>
      </w:r>
      <w:proofErr w:type="gramStart"/>
      <w:r w:rsidRPr="00955DE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55DE5">
        <w:rPr>
          <w:rFonts w:ascii="Times New Roman" w:hAnsi="Times New Roman" w:cs="Times New Roman"/>
          <w:sz w:val="24"/>
          <w:szCs w:val="24"/>
        </w:rPr>
        <w:t>выхода за пределы музыки).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t xml:space="preserve">1.13.Виды музыкальной деятельности </w:t>
      </w:r>
      <w:r w:rsidRPr="00955DE5">
        <w:rPr>
          <w:rFonts w:ascii="Times New Roman" w:hAnsi="Times New Roman" w:cs="Times New Roman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</w:t>
      </w:r>
      <w:r w:rsidRPr="00955DE5">
        <w:rPr>
          <w:rFonts w:ascii="Times New Roman" w:hAnsi="Times New Roman" w:cs="Times New Roman"/>
          <w:b/>
          <w:sz w:val="24"/>
          <w:szCs w:val="24"/>
        </w:rPr>
        <w:t>формы</w:t>
      </w:r>
      <w:r w:rsidRPr="00955DE5">
        <w:rPr>
          <w:rFonts w:ascii="Times New Roman" w:hAnsi="Times New Roman" w:cs="Times New Roman"/>
          <w:sz w:val="24"/>
          <w:szCs w:val="24"/>
        </w:rPr>
        <w:t xml:space="preserve"> общения ребёнка с музыкой. В исполнительскую деятельность входят: хоровое, ансамблевое и сольное пение; пластическое интонирование и музыкально-</w:t>
      </w:r>
      <w:proofErr w:type="gramStart"/>
      <w:r w:rsidRPr="00955DE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55DE5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</w:t>
      </w:r>
      <w:r w:rsidRPr="00955DE5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955DE5">
        <w:rPr>
          <w:rFonts w:ascii="Times New Roman" w:hAnsi="Times New Roman" w:cs="Times New Roman"/>
          <w:sz w:val="24"/>
          <w:szCs w:val="24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23100F" w:rsidRPr="00955DE5" w:rsidRDefault="0023100F" w:rsidP="00955DE5">
      <w:pPr>
        <w:pStyle w:val="ac"/>
        <w:jc w:val="both"/>
        <w:rPr>
          <w:rFonts w:eastAsiaTheme="minorHAnsi"/>
          <w:b/>
          <w:lang w:eastAsia="en-US"/>
        </w:rPr>
      </w:pPr>
      <w:r w:rsidRPr="00955DE5">
        <w:rPr>
          <w:rFonts w:eastAsiaTheme="minorHAnsi"/>
          <w:b/>
          <w:lang w:eastAsia="en-US"/>
        </w:rPr>
        <w:t>1.14. Формы и способы проверки знаний:</w:t>
      </w:r>
    </w:p>
    <w:p w:rsidR="0023100F" w:rsidRPr="00955DE5" w:rsidRDefault="0023100F" w:rsidP="00955DE5">
      <w:pPr>
        <w:pStyle w:val="ac"/>
        <w:jc w:val="both"/>
        <w:rPr>
          <w:rFonts w:eastAsiaTheme="minorHAnsi"/>
          <w:lang w:eastAsia="en-US"/>
        </w:rPr>
      </w:pPr>
      <w:r w:rsidRPr="00955DE5">
        <w:rPr>
          <w:rFonts w:eastAsiaTheme="minorHAnsi"/>
          <w:lang w:eastAsia="en-US"/>
        </w:rPr>
        <w:t>- устный опрос;</w:t>
      </w:r>
    </w:p>
    <w:p w:rsidR="0023100F" w:rsidRPr="00955DE5" w:rsidRDefault="0023100F" w:rsidP="00955DE5">
      <w:pPr>
        <w:pStyle w:val="ac"/>
        <w:jc w:val="both"/>
        <w:rPr>
          <w:rFonts w:eastAsiaTheme="minorHAnsi"/>
          <w:lang w:eastAsia="en-US"/>
        </w:rPr>
      </w:pPr>
      <w:r w:rsidRPr="00955DE5">
        <w:rPr>
          <w:rFonts w:eastAsiaTheme="minorHAnsi"/>
          <w:lang w:eastAsia="en-US"/>
        </w:rPr>
        <w:t>- тест.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1.15.Нормы и критерии оценки результатов образовательной деятельности обучающихся</w:t>
      </w:r>
    </w:p>
    <w:p w:rsidR="0023100F" w:rsidRPr="00955DE5" w:rsidRDefault="0023100F" w:rsidP="009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955DE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Нормы и критерии оценивания по предмету соответствуют нормам и критериям оценивания по предмету, </w:t>
      </w:r>
      <w:proofErr w:type="gramStart"/>
      <w:r w:rsidRPr="00955DE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утвержденными</w:t>
      </w:r>
      <w:proofErr w:type="gramEnd"/>
      <w:r w:rsidRPr="00955DE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локальным актом – «Положением о нормах и критериях оценивания учащихся МБОУ «Гимназия №3» и УМК автора.</w:t>
      </w:r>
    </w:p>
    <w:p w:rsidR="0023100F" w:rsidRPr="00955DE5" w:rsidRDefault="0023100F" w:rsidP="00955DE5">
      <w:pPr>
        <w:spacing w:after="0" w:line="240" w:lineRule="auto"/>
        <w:jc w:val="both"/>
        <w:rPr>
          <w:rStyle w:val="FontStyle22"/>
          <w:b/>
          <w:color w:val="auto"/>
          <w:sz w:val="24"/>
          <w:szCs w:val="24"/>
        </w:rPr>
      </w:pPr>
      <w:r w:rsidRPr="00955DE5">
        <w:rPr>
          <w:rStyle w:val="FontStyle22"/>
          <w:b/>
          <w:color w:val="auto"/>
          <w:sz w:val="24"/>
          <w:szCs w:val="24"/>
        </w:rPr>
        <w:t>2. Планируемые результаты освоения предмета «Музыка»</w:t>
      </w:r>
    </w:p>
    <w:p w:rsidR="0023100F" w:rsidRPr="00955DE5" w:rsidRDefault="0023100F" w:rsidP="00955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>2.1.Личностные результаты: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955DE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955DE5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</w:t>
      </w:r>
      <w:r w:rsidRPr="00955DE5">
        <w:rPr>
          <w:rFonts w:ascii="Times New Roman" w:hAnsi="Times New Roman" w:cs="Times New Roman"/>
          <w:sz w:val="24"/>
          <w:szCs w:val="24"/>
        </w:rPr>
        <w:t>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развитие музыкально-эстетического чувства. Проявляющего себя в эмоционально-ценностном отношении к искусству, понимании его функций в жизни человека и общества.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DE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55DE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традиционных ценностей многонационального российского общества;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признания ценности жизни во всех ее проявлениях и необходимости ответственного, бережного отношения к окружающей среде.</w:t>
      </w:r>
    </w:p>
    <w:p w:rsidR="0023100F" w:rsidRPr="00955DE5" w:rsidRDefault="0023100F" w:rsidP="0095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955D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5D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955D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деятельности, поиску средств ее осуществления в различных формах и видах музыкальной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освоению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lastRenderedPageBreak/>
        <w:t>- 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начальным формам познавательной и личностной рефлексии; позитивная самооценка своих музыкально-творческих возможностей;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осознанному построению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составлять тексты, связанные с размышлениями о музыке и личностной оценкой её содержания, в устной и письменной форме;</w:t>
      </w:r>
    </w:p>
    <w:p w:rsidR="0023100F" w:rsidRPr="00955DE5" w:rsidRDefault="0023100F" w:rsidP="00955DE5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proofErr w:type="gramStart"/>
      <w:r w:rsidRPr="00955DE5">
        <w:rPr>
          <w:rStyle w:val="FontStyle1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55DE5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овладения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умения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презентации, работу с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интреактивной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доской и т.п.).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t xml:space="preserve">   2.3. Предметные результаты изучения музыки </w:t>
      </w:r>
      <w:r w:rsidRPr="00955DE5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 его духовно-нравственном развитии;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формирование общего представления о музыкальной картине мира;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знание основных закономерностей музыкального искусства на примере изучаемых произведений;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своё отношение к музыкальным произведениям;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DE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55DE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умению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 умению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>2.3. Планируемые результаты</w:t>
      </w:r>
    </w:p>
    <w:p w:rsidR="0023100F" w:rsidRPr="00955DE5" w:rsidRDefault="0023100F" w:rsidP="00955DE5">
      <w:pPr>
        <w:pStyle w:val="ac"/>
        <w:jc w:val="both"/>
        <w:rPr>
          <w:b/>
          <w:i/>
          <w:color w:val="000000"/>
        </w:rPr>
      </w:pPr>
      <w:r w:rsidRPr="00955DE5">
        <w:rPr>
          <w:rStyle w:val="a8"/>
          <w:b/>
          <w:i w:val="0"/>
          <w:color w:val="000000"/>
          <w:bdr w:val="none" w:sz="0" w:space="0" w:color="auto" w:frame="1"/>
        </w:rPr>
        <w:t>2.3.1.Личностные УУД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proofErr w:type="gramStart"/>
      <w:r w:rsidRPr="00955DE5">
        <w:rPr>
          <w:color w:val="000000"/>
        </w:rPr>
        <w:t xml:space="preserve">- </w:t>
      </w:r>
      <w:r w:rsidR="0023100F" w:rsidRPr="00955DE5">
        <w:rPr>
          <w:color w:val="000000"/>
        </w:rPr>
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</w:r>
      <w:proofErr w:type="gramEnd"/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 xml:space="preserve">- </w:t>
      </w:r>
      <w:r w:rsidR="0023100F" w:rsidRPr="00955DE5">
        <w:rPr>
          <w:color w:val="000000"/>
        </w:rPr>
        <w:t xml:space="preserve">понимание жизненного содержания народной,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</w:r>
      <w:proofErr w:type="spellStart"/>
      <w:r w:rsidR="0023100F" w:rsidRPr="00955DE5">
        <w:rPr>
          <w:color w:val="000000"/>
        </w:rPr>
        <w:t>музицирования</w:t>
      </w:r>
      <w:proofErr w:type="spellEnd"/>
      <w:r w:rsidR="0023100F" w:rsidRPr="00955DE5">
        <w:rPr>
          <w:color w:val="000000"/>
        </w:rPr>
        <w:t>, участия в исследовательских проектах;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proofErr w:type="gramStart"/>
      <w:r w:rsidRPr="00955DE5">
        <w:rPr>
          <w:color w:val="000000"/>
        </w:rPr>
        <w:t xml:space="preserve">- </w:t>
      </w:r>
      <w:r w:rsidR="0023100F" w:rsidRPr="00955DE5">
        <w:rPr>
          <w:color w:val="000000"/>
        </w:rPr>
        <w:t xml:space="preserve">усвоение единства деятельности композитора, исполнителя, слушателя в процессе восприятия и </w:t>
      </w:r>
      <w:proofErr w:type="spellStart"/>
      <w:r w:rsidR="0023100F" w:rsidRPr="00955DE5">
        <w:rPr>
          <w:color w:val="000000"/>
        </w:rPr>
        <w:t>музицирования</w:t>
      </w:r>
      <w:proofErr w:type="spellEnd"/>
      <w:r w:rsidR="0023100F" w:rsidRPr="00955DE5">
        <w:rPr>
          <w:color w:val="000000"/>
        </w:rPr>
        <w:t>, участия в различных виды музыкального творчества, во внеурочных формах работы;</w:t>
      </w:r>
      <w:proofErr w:type="gramEnd"/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 xml:space="preserve">- </w:t>
      </w:r>
      <w:r w:rsidR="0023100F" w:rsidRPr="00955DE5">
        <w:rPr>
          <w:color w:val="000000"/>
        </w:rPr>
        <w:t>владение первичными навыками работы с информационно-компьютерными средствами</w:t>
      </w:r>
      <w:proofErr w:type="gramStart"/>
      <w:r w:rsidR="0023100F" w:rsidRPr="00955DE5">
        <w:rPr>
          <w:color w:val="000000"/>
        </w:rPr>
        <w:t xml:space="preserve"> .</w:t>
      </w:r>
      <w:proofErr w:type="gramEnd"/>
    </w:p>
    <w:p w:rsidR="0023100F" w:rsidRPr="00955DE5" w:rsidRDefault="0023100F" w:rsidP="00955DE5">
      <w:pPr>
        <w:pStyle w:val="ac"/>
        <w:jc w:val="both"/>
        <w:rPr>
          <w:b/>
          <w:i/>
          <w:color w:val="000000"/>
        </w:rPr>
      </w:pPr>
      <w:r w:rsidRPr="00955DE5">
        <w:rPr>
          <w:rStyle w:val="a8"/>
          <w:b/>
          <w:i w:val="0"/>
          <w:color w:val="000000"/>
          <w:bdr w:val="none" w:sz="0" w:space="0" w:color="auto" w:frame="1"/>
        </w:rPr>
        <w:t>2.3.2.Познавательные УУД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наличие устойчивых представлений о музыкальном языке произведений различных жанров, стилей народной и профессиональной  музыки;</w:t>
      </w:r>
    </w:p>
    <w:p w:rsidR="0023100F" w:rsidRPr="00955DE5" w:rsidRDefault="0023100F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lastRenderedPageBreak/>
        <w:t> </w:t>
      </w:r>
      <w:r w:rsidR="00955DE5" w:rsidRPr="00955DE5">
        <w:rPr>
          <w:color w:val="000000"/>
        </w:rPr>
        <w:t>-</w:t>
      </w:r>
      <w:r w:rsidRPr="00955DE5">
        <w:rPr>
          <w:color w:val="000000"/>
        </w:rPr>
        <w:t xml:space="preserve">владение словарем музыкальных терминов и понятий в процессе восприятия, размышлений о музыке, </w:t>
      </w:r>
      <w:proofErr w:type="spellStart"/>
      <w:r w:rsidRPr="00955DE5">
        <w:rPr>
          <w:color w:val="000000"/>
        </w:rPr>
        <w:t>музицирования</w:t>
      </w:r>
      <w:proofErr w:type="spellEnd"/>
      <w:r w:rsidRPr="00955DE5">
        <w:rPr>
          <w:color w:val="000000"/>
        </w:rPr>
        <w:t>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поиск и использование в практической деятельности информации о музыке (жанры, стили, язык), композиторах, исполнителях, музыкальных инструментах,  (в том числе, с применением компьютерных средств);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 xml:space="preserve">осознанный выбор способов решения учебных задач в процессе восприятия музыки и </w:t>
      </w:r>
      <w:proofErr w:type="spellStart"/>
      <w:r w:rsidR="0023100F" w:rsidRPr="00955DE5">
        <w:rPr>
          <w:color w:val="000000"/>
        </w:rPr>
        <w:t>музицирования</w:t>
      </w:r>
      <w:proofErr w:type="spellEnd"/>
      <w:r w:rsidR="0023100F" w:rsidRPr="00955DE5">
        <w:rPr>
          <w:color w:val="000000"/>
        </w:rPr>
        <w:t>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умение проводить сравнения, классификацию музыкальных произведений различных жанров, эпох, направлений музыкального искусства;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 xml:space="preserve"> владение навыками осознанного и выразительного речевого высказывания в процессе размышлений о музыке (диалогический  и монологический типы), 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владение умениями постановки и формулирования проблемы, разработки алгоритмов  музыкальной деятельности при решении задач учебной деятельности, а также – творческого, поискового, исследовательского характера (включая работу в сети Интернет с помощью родителей);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владение формами рефлексии при индивидуальной оценке восприятия и исполнения музыкальных произведений разных жанров, стилей, эпох;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участие в исследовательской деятельности и представление ее результатов в учебной и внеурочной деятельности</w:t>
      </w:r>
      <w:proofErr w:type="gramStart"/>
      <w:r w:rsidR="0023100F" w:rsidRPr="00955DE5">
        <w:rPr>
          <w:color w:val="000000"/>
        </w:rPr>
        <w:t xml:space="preserve"> ;</w:t>
      </w:r>
      <w:proofErr w:type="gramEnd"/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использование знаний о музыке и музыкантах, полученных на уроках,  при составлении домашней библиотеки, фонотеки, видеотеки и пр.</w:t>
      </w:r>
    </w:p>
    <w:p w:rsidR="0023100F" w:rsidRPr="00955DE5" w:rsidRDefault="0023100F" w:rsidP="00955DE5">
      <w:pPr>
        <w:pStyle w:val="ac"/>
        <w:jc w:val="both"/>
        <w:rPr>
          <w:b/>
          <w:i/>
          <w:color w:val="000000"/>
        </w:rPr>
      </w:pPr>
      <w:r w:rsidRPr="00955DE5">
        <w:rPr>
          <w:rStyle w:val="a8"/>
          <w:b/>
          <w:i w:val="0"/>
          <w:color w:val="000000"/>
          <w:bdr w:val="none" w:sz="0" w:space="0" w:color="auto" w:frame="1"/>
        </w:rPr>
        <w:t>2.3.3.Регулятивные УУД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 xml:space="preserve">владение умением </w:t>
      </w:r>
      <w:proofErr w:type="spellStart"/>
      <w:r w:rsidR="0023100F" w:rsidRPr="00955DE5">
        <w:rPr>
          <w:color w:val="000000"/>
        </w:rPr>
        <w:t>целеполагания</w:t>
      </w:r>
      <w:proofErr w:type="spellEnd"/>
      <w:r w:rsidR="0023100F" w:rsidRPr="00955DE5">
        <w:rPr>
          <w:color w:val="000000"/>
        </w:rPr>
        <w:t xml:space="preserve"> в постановке учебных задач при восприятии и исполнении музыкальных сочинений разных жанров и стилей музыки (народной и профессиональной);</w:t>
      </w:r>
    </w:p>
    <w:p w:rsidR="0023100F" w:rsidRPr="00955DE5" w:rsidRDefault="0023100F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 </w:t>
      </w:r>
      <w:r w:rsidR="00955DE5" w:rsidRPr="00955DE5">
        <w:rPr>
          <w:color w:val="000000"/>
        </w:rPr>
        <w:t>-</w:t>
      </w:r>
      <w:r w:rsidRPr="00955DE5">
        <w:rPr>
          <w:color w:val="000000"/>
        </w:rPr>
        <w:t>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 xml:space="preserve"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</w:t>
      </w:r>
      <w:proofErr w:type="spellStart"/>
      <w:r w:rsidR="0023100F" w:rsidRPr="00955DE5">
        <w:rPr>
          <w:color w:val="000000"/>
        </w:rPr>
        <w:t>музицирования</w:t>
      </w:r>
      <w:proofErr w:type="spellEnd"/>
      <w:r w:rsidR="0023100F" w:rsidRPr="00955DE5">
        <w:rPr>
          <w:color w:val="000000"/>
        </w:rPr>
        <w:t>, коррекция недостатков собственной музыкальной деятельности;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 xml:space="preserve">проявление способности к </w:t>
      </w:r>
      <w:proofErr w:type="spellStart"/>
      <w:r w:rsidR="0023100F" w:rsidRPr="00955DE5">
        <w:rPr>
          <w:color w:val="000000"/>
        </w:rPr>
        <w:t>саморегуляции</w:t>
      </w:r>
      <w:proofErr w:type="spellEnd"/>
      <w:r w:rsidR="0023100F" w:rsidRPr="00955DE5">
        <w:rPr>
          <w:color w:val="000000"/>
        </w:rPr>
        <w:t xml:space="preserve"> (формирование волевых усилий, способности к мобилизации сил) в процессе работы над исполнением музыкальных сочинений на уроке, внеурочных и внешкольных формах музыкально-эстетической, проектной деятельности.</w:t>
      </w:r>
    </w:p>
    <w:p w:rsidR="0023100F" w:rsidRPr="00955DE5" w:rsidRDefault="0023100F" w:rsidP="00955DE5">
      <w:pPr>
        <w:pStyle w:val="ac"/>
        <w:jc w:val="both"/>
        <w:rPr>
          <w:b/>
          <w:i/>
          <w:color w:val="000000"/>
        </w:rPr>
      </w:pPr>
      <w:r w:rsidRPr="00955DE5">
        <w:rPr>
          <w:rStyle w:val="a8"/>
          <w:b/>
          <w:i w:val="0"/>
          <w:color w:val="000000"/>
          <w:bdr w:val="none" w:sz="0" w:space="0" w:color="auto" w:frame="1"/>
        </w:rPr>
        <w:t>2.3.4.Коммуникативные УУД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 xml:space="preserve">развитие навыков постановки проблемных вопросов  в процессе поиска и сбора информации о музыке, музыкантах в процессе восприятия и </w:t>
      </w:r>
      <w:proofErr w:type="spellStart"/>
      <w:r w:rsidR="0023100F" w:rsidRPr="00955DE5">
        <w:rPr>
          <w:color w:val="000000"/>
        </w:rPr>
        <w:t>музицирования</w:t>
      </w:r>
      <w:proofErr w:type="spellEnd"/>
      <w:r w:rsidR="0023100F" w:rsidRPr="00955DE5">
        <w:rPr>
          <w:color w:val="000000"/>
        </w:rPr>
        <w:t>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поиск способов в разрешении конфликтных ситуаций в процессе восприятия музыки, размышлений о ней, ее исполнения; 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lastRenderedPageBreak/>
        <w:t>-</w:t>
      </w:r>
      <w:r w:rsidR="0023100F" w:rsidRPr="00955DE5">
        <w:rPr>
          <w:color w:val="000000"/>
        </w:rPr>
        <w:t>совершенствование действий контроля, коррекции, оценки действий партнера в коллективной и групповой музыкальной деятельности; </w:t>
      </w:r>
    </w:p>
    <w:p w:rsidR="0023100F" w:rsidRPr="00955DE5" w:rsidRDefault="00955DE5" w:rsidP="00955DE5">
      <w:pPr>
        <w:pStyle w:val="ac"/>
        <w:jc w:val="both"/>
        <w:rPr>
          <w:color w:val="000000"/>
        </w:rPr>
      </w:pPr>
      <w:r w:rsidRPr="00955DE5">
        <w:rPr>
          <w:color w:val="000000"/>
        </w:rPr>
        <w:t>-</w:t>
      </w:r>
      <w:r w:rsidR="0023100F" w:rsidRPr="00955DE5">
        <w:rPr>
          <w:color w:val="000000"/>
        </w:rPr>
        <w:t>совершенствование представлений учащихся о музыкальной культуре своей Родины, толерантности к культуре других стран и народов.</w:t>
      </w:r>
    </w:p>
    <w:p w:rsidR="00955DE5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E5">
        <w:rPr>
          <w:rFonts w:ascii="Times New Roman" w:hAnsi="Times New Roman" w:cs="Times New Roman"/>
          <w:b/>
          <w:sz w:val="24"/>
          <w:szCs w:val="24"/>
        </w:rPr>
        <w:t>2.4.В результате изучения музыки выпускник начальной школы научится: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</w:t>
      </w:r>
      <w:r w:rsidR="0023100F" w:rsidRPr="00955DE5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>-</w:t>
      </w:r>
      <w:r w:rsidR="0023100F" w:rsidRPr="00955DE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</w:t>
      </w:r>
      <w:r w:rsidR="0023100F" w:rsidRPr="00955DE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</w:t>
      </w:r>
      <w:r w:rsidR="0023100F" w:rsidRPr="00955DE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</w:t>
      </w:r>
      <w:r w:rsidR="0023100F" w:rsidRPr="00955DE5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="0023100F" w:rsidRPr="00955DE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23100F" w:rsidRPr="00955DE5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</w:t>
      </w:r>
      <w:r w:rsidR="0023100F" w:rsidRPr="00955DE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23100F" w:rsidRP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- </w:t>
      </w:r>
      <w:r w:rsidR="0023100F" w:rsidRPr="00955DE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3100F" w:rsidRPr="00955DE5" w:rsidRDefault="0023100F" w:rsidP="00955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0F" w:rsidRPr="00955DE5" w:rsidRDefault="0023100F" w:rsidP="00955DE5">
      <w:pPr>
        <w:pStyle w:val="Default"/>
        <w:ind w:left="360"/>
        <w:jc w:val="both"/>
        <w:rPr>
          <w:rStyle w:val="FontStyle22"/>
          <w:b/>
          <w:sz w:val="24"/>
          <w:szCs w:val="24"/>
        </w:rPr>
      </w:pPr>
      <w:r w:rsidRPr="00955DE5">
        <w:rPr>
          <w:rStyle w:val="FontStyle22"/>
          <w:b/>
          <w:sz w:val="24"/>
          <w:szCs w:val="24"/>
        </w:rPr>
        <w:t>2.5.Контрольно-измерительные материалы взяты из УМК: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360" w:right="20" w:firstLine="0"/>
        <w:rPr>
          <w:sz w:val="24"/>
          <w:szCs w:val="24"/>
        </w:rPr>
      </w:pPr>
      <w:r w:rsidRPr="00955DE5">
        <w:rPr>
          <w:sz w:val="24"/>
          <w:szCs w:val="24"/>
        </w:rPr>
        <w:t xml:space="preserve">1.Музыка. 4 класс : </w:t>
      </w:r>
      <w:proofErr w:type="spellStart"/>
      <w:r w:rsidRPr="00955DE5">
        <w:rPr>
          <w:sz w:val="24"/>
          <w:szCs w:val="24"/>
        </w:rPr>
        <w:t>учебник</w:t>
      </w:r>
      <w:proofErr w:type="gramStart"/>
      <w:r w:rsidRPr="00955DE5">
        <w:rPr>
          <w:sz w:val="24"/>
          <w:szCs w:val="24"/>
        </w:rPr>
        <w:t>.д</w:t>
      </w:r>
      <w:proofErr w:type="gramEnd"/>
      <w:r w:rsidRPr="00955DE5">
        <w:rPr>
          <w:sz w:val="24"/>
          <w:szCs w:val="24"/>
        </w:rPr>
        <w:t>ля</w:t>
      </w:r>
      <w:proofErr w:type="spellEnd"/>
      <w:r w:rsidRPr="00955DE5">
        <w:rPr>
          <w:sz w:val="24"/>
          <w:szCs w:val="24"/>
        </w:rPr>
        <w:t xml:space="preserve"> </w:t>
      </w:r>
      <w:proofErr w:type="spellStart"/>
      <w:r w:rsidRPr="00955DE5">
        <w:rPr>
          <w:sz w:val="24"/>
          <w:szCs w:val="24"/>
        </w:rPr>
        <w:t>общеобразоват</w:t>
      </w:r>
      <w:proofErr w:type="spellEnd"/>
      <w:r w:rsidRPr="00955DE5">
        <w:rPr>
          <w:sz w:val="24"/>
          <w:szCs w:val="24"/>
        </w:rPr>
        <w:t xml:space="preserve">. организаций / Е. Д. Критская, Г.П. Сергеева, Т.С. </w:t>
      </w:r>
      <w:proofErr w:type="spellStart"/>
      <w:r w:rsidRPr="00955DE5">
        <w:rPr>
          <w:sz w:val="24"/>
          <w:szCs w:val="24"/>
        </w:rPr>
        <w:t>Шмагина</w:t>
      </w:r>
      <w:proofErr w:type="spellEnd"/>
      <w:r w:rsidRPr="00955DE5">
        <w:rPr>
          <w:sz w:val="24"/>
          <w:szCs w:val="24"/>
        </w:rPr>
        <w:t xml:space="preserve"> М. : Просвещение, 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360" w:right="20" w:firstLine="0"/>
        <w:rPr>
          <w:sz w:val="24"/>
          <w:szCs w:val="24"/>
        </w:rPr>
      </w:pPr>
      <w:r w:rsidRPr="00955DE5">
        <w:rPr>
          <w:sz w:val="24"/>
          <w:szCs w:val="24"/>
        </w:rPr>
        <w:t xml:space="preserve">2.Музыка. 4 класс. Рабочая тетрадь для учащихся общеобразовательных учреждений. ФГОС/ Е.Д. Критская, Г.П. Сергеева, Т.С. </w:t>
      </w:r>
      <w:proofErr w:type="spellStart"/>
      <w:r w:rsidRPr="00955DE5">
        <w:rPr>
          <w:sz w:val="24"/>
          <w:szCs w:val="24"/>
        </w:rPr>
        <w:t>Шмагина</w:t>
      </w:r>
      <w:proofErr w:type="spellEnd"/>
      <w:r w:rsidRPr="00955DE5">
        <w:rPr>
          <w:sz w:val="24"/>
          <w:szCs w:val="24"/>
        </w:rPr>
        <w:t>. - М.: Просвещение, 2013.</w:t>
      </w: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DE5" w:rsidRDefault="00955DE5" w:rsidP="00955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00F" w:rsidRPr="00955DE5" w:rsidRDefault="0023100F" w:rsidP="0095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курса.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360" w:right="20" w:firstLine="0"/>
        <w:rPr>
          <w:sz w:val="24"/>
          <w:szCs w:val="24"/>
        </w:rPr>
      </w:pPr>
    </w:p>
    <w:p w:rsidR="0023100F" w:rsidRPr="00955DE5" w:rsidRDefault="0023100F" w:rsidP="00955D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38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1701"/>
        <w:gridCol w:w="1465"/>
        <w:gridCol w:w="1465"/>
        <w:gridCol w:w="1465"/>
      </w:tblGrid>
      <w:tr w:rsidR="0023100F" w:rsidRPr="00955DE5" w:rsidTr="00F57A3F">
        <w:trPr>
          <w:jc w:val="center"/>
        </w:trPr>
        <w:tc>
          <w:tcPr>
            <w:tcW w:w="4642" w:type="dxa"/>
            <w:vMerge w:val="restart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  <w:gridSpan w:val="3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  <w:vMerge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0F" w:rsidRPr="00955DE5" w:rsidTr="00F57A3F">
        <w:trPr>
          <w:jc w:val="center"/>
        </w:trPr>
        <w:tc>
          <w:tcPr>
            <w:tcW w:w="464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P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P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P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P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955DE5" w:rsidRPr="00955DE5" w:rsidRDefault="00955DE5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955DE5">
        <w:rPr>
          <w:rStyle w:val="FontStyle22"/>
          <w:b/>
          <w:sz w:val="24"/>
          <w:szCs w:val="24"/>
        </w:rPr>
        <w:lastRenderedPageBreak/>
        <w:t>4. Календарно - тематическое планирование</w:t>
      </w: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992"/>
        <w:gridCol w:w="8222"/>
      </w:tblGrid>
      <w:tr w:rsidR="0023100F" w:rsidRPr="00955DE5" w:rsidTr="0023100F">
        <w:trPr>
          <w:trHeight w:val="431"/>
        </w:trPr>
        <w:tc>
          <w:tcPr>
            <w:tcW w:w="568" w:type="dxa"/>
            <w:vMerge w:val="restart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5D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222" w:type="dxa"/>
            <w:vMerge w:val="restart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23100F" w:rsidRPr="00955DE5" w:rsidTr="0023100F">
        <w:trPr>
          <w:trHeight w:val="334"/>
        </w:trPr>
        <w:tc>
          <w:tcPr>
            <w:tcW w:w="568" w:type="dxa"/>
            <w:vMerge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8222" w:type="dxa"/>
            <w:vMerge/>
          </w:tcPr>
          <w:p w:rsidR="0023100F" w:rsidRPr="00955DE5" w:rsidRDefault="0023100F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285" w:rsidRPr="00955DE5" w:rsidTr="0023100F">
        <w:trPr>
          <w:trHeight w:val="487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02.09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rPr>
                <w:rStyle w:val="a8"/>
                <w:bCs/>
                <w:i w:val="0"/>
              </w:rPr>
              <w:t>Мелодия. «Ты запой мне ту песню…» «Что не выразишь словами, звуком на душу навей».</w:t>
            </w:r>
          </w:p>
        </w:tc>
      </w:tr>
      <w:tr w:rsidR="00CA3285" w:rsidRPr="00955DE5" w:rsidTr="0023100F">
        <w:trPr>
          <w:trHeight w:val="48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09.09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>Как сложили песню. Звучащие картины. «Ты откуда русская, зародилась, музыка?</w:t>
            </w:r>
            <w:r w:rsidRPr="00955DE5">
              <w:rPr>
                <w:rStyle w:val="a8"/>
                <w:i w:val="0"/>
              </w:rPr>
              <w:t> 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16.09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rPr>
                <w:rStyle w:val="a8"/>
                <w:bCs/>
                <w:i w:val="0"/>
              </w:rPr>
              <w:t>«Я пойду по полю белому</w:t>
            </w:r>
            <w:proofErr w:type="gramStart"/>
            <w:r w:rsidRPr="00955DE5">
              <w:rPr>
                <w:rStyle w:val="a8"/>
                <w:bCs/>
                <w:i w:val="0"/>
              </w:rPr>
              <w:t>… Н</w:t>
            </w:r>
            <w:proofErr w:type="gramEnd"/>
            <w:r w:rsidRPr="00955DE5">
              <w:rPr>
                <w:rStyle w:val="a8"/>
                <w:bCs/>
                <w:i w:val="0"/>
              </w:rPr>
              <w:t xml:space="preserve">а великий праздник </w:t>
            </w:r>
            <w:proofErr w:type="spellStart"/>
            <w:r w:rsidRPr="00955DE5">
              <w:rPr>
                <w:rStyle w:val="a8"/>
                <w:bCs/>
                <w:i w:val="0"/>
              </w:rPr>
              <w:t>собралася</w:t>
            </w:r>
            <w:proofErr w:type="spellEnd"/>
            <w:r w:rsidRPr="00955DE5">
              <w:rPr>
                <w:rStyle w:val="a8"/>
                <w:bCs/>
                <w:i w:val="0"/>
              </w:rPr>
              <w:t>  Русь!»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23.09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>Святые земли Русской. Илья Муромец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30.09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Кирилл и </w:t>
            </w:r>
            <w:proofErr w:type="spellStart"/>
            <w:r w:rsidRPr="00955DE5">
              <w:rPr>
                <w:rStyle w:val="a8"/>
                <w:bCs/>
                <w:i w:val="0"/>
              </w:rPr>
              <w:t>Мефодий</w:t>
            </w:r>
            <w:proofErr w:type="spellEnd"/>
            <w:r w:rsidRPr="00955DE5">
              <w:rPr>
                <w:rStyle w:val="a8"/>
                <w:bCs/>
                <w:i w:val="0"/>
              </w:rPr>
              <w:t xml:space="preserve">. 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7.10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 xml:space="preserve">Праздников праздник, торжество из торжеств. Ангел </w:t>
            </w:r>
            <w:proofErr w:type="spellStart"/>
            <w:r w:rsidRPr="00955DE5">
              <w:rPr>
                <w:rStyle w:val="a8"/>
                <w:bCs/>
                <w:i w:val="0"/>
              </w:rPr>
              <w:t>вопияше</w:t>
            </w:r>
            <w:proofErr w:type="spellEnd"/>
            <w:r w:rsidRPr="00955DE5">
              <w:rPr>
                <w:rStyle w:val="a8"/>
                <w:bCs/>
                <w:i w:val="0"/>
              </w:rPr>
              <w:t xml:space="preserve">. 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14.10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rPr>
                <w:rStyle w:val="a8"/>
                <w:bCs/>
                <w:i w:val="0"/>
              </w:rPr>
              <w:t>Родной обычай старины. Светлый праздник.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21.10</w:t>
            </w: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/>
                <w:bCs/>
              </w:rPr>
            </w:pPr>
            <w:r w:rsidRPr="00955DE5">
              <w:rPr>
                <w:rStyle w:val="a7"/>
                <w:rFonts w:eastAsia="Calibri"/>
                <w:b w:val="0"/>
              </w:rPr>
              <w:t>«Приют спокойствия, трудов и вдохновенья…»</w:t>
            </w:r>
          </w:p>
        </w:tc>
      </w:tr>
      <w:tr w:rsidR="00CA3285" w:rsidRPr="00955DE5" w:rsidTr="0023100F">
        <w:trPr>
          <w:trHeight w:val="49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28.10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7"/>
                <w:rFonts w:eastAsia="Calibri"/>
                <w:b w:val="0"/>
              </w:rPr>
              <w:t>Обобщающий урок 1 четверти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11.11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55DE5">
              <w:rPr>
                <w:rStyle w:val="a7"/>
                <w:rFonts w:eastAsia="Calibri"/>
                <w:b w:val="0"/>
              </w:rPr>
              <w:t xml:space="preserve">Зимнее утро, зимний вечер. 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Calibri"/>
                <w:b w:val="0"/>
              </w:rPr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18.11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Calibri"/>
                <w:b w:val="0"/>
              </w:rPr>
            </w:pPr>
            <w:r w:rsidRPr="00955DE5">
              <w:rPr>
                <w:rStyle w:val="a7"/>
                <w:rFonts w:eastAsia="Calibri"/>
                <w:b w:val="0"/>
              </w:rPr>
              <w:t>Что за прелесть эти сказки! Три чуда.</w:t>
            </w:r>
          </w:p>
        </w:tc>
      </w:tr>
      <w:tr w:rsidR="00CA3285" w:rsidRPr="00955DE5" w:rsidTr="0023100F">
        <w:trPr>
          <w:trHeight w:val="278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25.11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Ярмарочное гулянье.   </w:t>
            </w:r>
            <w:proofErr w:type="spellStart"/>
            <w:r w:rsidRPr="00955DE5">
              <w:rPr>
                <w:rStyle w:val="a8"/>
                <w:bCs/>
                <w:i w:val="0"/>
              </w:rPr>
              <w:t>Святогорский</w:t>
            </w:r>
            <w:proofErr w:type="spellEnd"/>
            <w:r w:rsidRPr="00955DE5">
              <w:rPr>
                <w:rStyle w:val="a8"/>
                <w:bCs/>
                <w:i w:val="0"/>
              </w:rPr>
              <w:t xml:space="preserve"> монастырь.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02.12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>Приют, сияньем  муз одетый…</w:t>
            </w:r>
            <w:r w:rsidRPr="00955DE5">
              <w:rPr>
                <w:rStyle w:val="a8"/>
                <w:i w:val="0"/>
              </w:rPr>
              <w:t> 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09.12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Композитор – имя ему народ. 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16.12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Музыкальные инструменты России. Оркестр русских народных инструментов.  «Музыкант-чародей». 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23.12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 xml:space="preserve">Народные праздники. (Троица) 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>Обобщающий урок 2 четверти</w:t>
            </w:r>
          </w:p>
        </w:tc>
      </w:tr>
      <w:tr w:rsidR="00CA3285" w:rsidRPr="00955DE5" w:rsidTr="0023100F">
        <w:trPr>
          <w:trHeight w:val="286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13.01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>Музыкальные  инструменты Вариации на тему рококо.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20.01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Старый </w:t>
            </w:r>
            <w:proofErr w:type="spellStart"/>
            <w:r w:rsidRPr="00955DE5">
              <w:rPr>
                <w:rStyle w:val="a8"/>
                <w:bCs/>
                <w:i w:val="0"/>
              </w:rPr>
              <w:t>замок</w:t>
            </w:r>
            <w:proofErr w:type="gramStart"/>
            <w:r w:rsidRPr="00955DE5">
              <w:rPr>
                <w:rStyle w:val="a8"/>
                <w:bCs/>
                <w:i w:val="0"/>
              </w:rPr>
              <w:t>.</w:t>
            </w:r>
            <w:r w:rsidRPr="00955DE5">
              <w:rPr>
                <w:rStyle w:val="a8"/>
                <w:i w:val="0"/>
              </w:rPr>
              <w:t>С</w:t>
            </w:r>
            <w:proofErr w:type="gramEnd"/>
            <w:r w:rsidRPr="00955DE5">
              <w:rPr>
                <w:rStyle w:val="a8"/>
                <w:i w:val="0"/>
              </w:rPr>
              <w:t>частье</w:t>
            </w:r>
            <w:proofErr w:type="spellEnd"/>
            <w:r w:rsidRPr="00955DE5">
              <w:rPr>
                <w:rStyle w:val="a8"/>
                <w:i w:val="0"/>
              </w:rPr>
              <w:t xml:space="preserve"> в сирени живёт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i w:val="0"/>
              </w:rPr>
              <w:t> </w:t>
            </w:r>
          </w:p>
        </w:tc>
      </w:tr>
      <w:tr w:rsidR="00CA3285" w:rsidRPr="00955DE5" w:rsidTr="0023100F">
        <w:trPr>
          <w:trHeight w:val="302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27.01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rPr>
                <w:rStyle w:val="a8"/>
                <w:bCs/>
                <w:i w:val="0"/>
              </w:rPr>
              <w:t>Не молкнет сердце чуткое Шопена… Танцы, танцы, танцы…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CA3285" w:rsidRPr="00955DE5" w:rsidTr="0023100F">
        <w:trPr>
          <w:trHeight w:val="273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03.02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Патетическая соната. </w:t>
            </w:r>
          </w:p>
        </w:tc>
      </w:tr>
      <w:tr w:rsidR="00CA3285" w:rsidRPr="00955DE5" w:rsidTr="0023100F">
        <w:trPr>
          <w:trHeight w:val="278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10.02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>Годы странствий. Царит гармония оркестра.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17.02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Опера «Иван Сусанин»: бал в замке польского короля (</w:t>
            </w:r>
            <w:r w:rsidRPr="00955DE5">
              <w:rPr>
                <w:lang w:val="en-US"/>
              </w:rPr>
              <w:t>II</w:t>
            </w:r>
            <w:r w:rsidRPr="00955DE5">
              <w:t xml:space="preserve"> действие)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24.02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За Русь мы все стеной стоим (</w:t>
            </w:r>
            <w:r w:rsidRPr="00955DE5">
              <w:rPr>
                <w:lang w:val="en-US"/>
              </w:rPr>
              <w:t>III</w:t>
            </w:r>
            <w:r w:rsidRPr="00955DE5">
              <w:t xml:space="preserve"> действие). Сцена в лесу (</w:t>
            </w:r>
            <w:r w:rsidRPr="00955DE5">
              <w:rPr>
                <w:lang w:val="en-US"/>
              </w:rPr>
              <w:t>IV</w:t>
            </w:r>
            <w:r w:rsidRPr="00955DE5">
              <w:t xml:space="preserve"> действие)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3.03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 xml:space="preserve">Исходила </w:t>
            </w:r>
            <w:proofErr w:type="spellStart"/>
            <w:r w:rsidRPr="00955DE5">
              <w:t>младешенька</w:t>
            </w:r>
            <w:proofErr w:type="spellEnd"/>
            <w:r w:rsidRPr="00955DE5">
              <w:t xml:space="preserve">. 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CA3285" w:rsidRPr="00955DE5" w:rsidTr="0023100F">
        <w:trPr>
          <w:trHeight w:val="703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10.03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55DE5">
              <w:rPr>
                <w:rStyle w:val="a7"/>
                <w:rFonts w:eastAsia="Calibri"/>
                <w:b w:val="0"/>
              </w:rPr>
              <w:t>Русский Восток. Сезам, откройся! Восточные мотивы</w:t>
            </w:r>
            <w:r w:rsidRPr="00955DE5">
              <w:rPr>
                <w:rStyle w:val="a7"/>
                <w:rFonts w:eastAsia="Calibri"/>
              </w:rPr>
              <w:t>.</w:t>
            </w:r>
            <w:r w:rsidRPr="00955DE5">
              <w:rPr>
                <w:rStyle w:val="a8"/>
                <w:bCs/>
              </w:rPr>
              <w:t xml:space="preserve"> 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17.03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Балет «Петрушка»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24.03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rPr>
                <w:rStyle w:val="a8"/>
                <w:bCs/>
                <w:i w:val="0"/>
              </w:rPr>
              <w:t xml:space="preserve">Театр музыкальной комедии. </w:t>
            </w:r>
            <w:r w:rsidR="00FA3495" w:rsidRPr="00955DE5">
              <w:rPr>
                <w:rStyle w:val="a8"/>
                <w:bCs/>
                <w:i w:val="0"/>
              </w:rPr>
              <w:t>Обобщающий урок 3 четверти.</w:t>
            </w:r>
          </w:p>
        </w:tc>
      </w:tr>
      <w:tr w:rsidR="00CA3285" w:rsidRPr="00955DE5" w:rsidTr="0023100F">
        <w:trPr>
          <w:trHeight w:val="320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07.04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>Прелюдия. Исповедь души. Революционный этюд.</w:t>
            </w: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14.04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Мастерство исполнителя. 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CA3285" w:rsidRPr="00955DE5" w:rsidTr="0023100F">
        <w:trPr>
          <w:trHeight w:val="351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21.04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>В интонации спрятан человек.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CA3285" w:rsidRPr="00955DE5" w:rsidTr="0023100F">
        <w:trPr>
          <w:trHeight w:val="230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28.04</w:t>
            </w: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>Музыкальные инструменты.</w:t>
            </w:r>
          </w:p>
        </w:tc>
      </w:tr>
      <w:tr w:rsidR="00CA3285" w:rsidRPr="00955DE5" w:rsidTr="0023100F">
        <w:trPr>
          <w:trHeight w:val="280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t>05.05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55DE5">
              <w:rPr>
                <w:rStyle w:val="a8"/>
                <w:bCs/>
                <w:i w:val="0"/>
              </w:rPr>
              <w:t xml:space="preserve">Музыкальный сказочник. </w:t>
            </w:r>
          </w:p>
        </w:tc>
      </w:tr>
      <w:tr w:rsidR="00CA3285" w:rsidRPr="00955DE5" w:rsidTr="0023100F">
        <w:trPr>
          <w:trHeight w:val="427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  <w:r w:rsidRPr="00955DE5">
              <w:rPr>
                <w:rStyle w:val="a7"/>
                <w:b w:val="0"/>
              </w:rPr>
              <w:t>12.05</w:t>
            </w:r>
          </w:p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>Рассвет на Москве-реке</w:t>
            </w:r>
          </w:p>
        </w:tc>
      </w:tr>
      <w:tr w:rsidR="00CA3285" w:rsidRPr="00955DE5" w:rsidTr="0023100F">
        <w:trPr>
          <w:trHeight w:val="463"/>
        </w:trPr>
        <w:tc>
          <w:tcPr>
            <w:tcW w:w="568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E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55DE5">
              <w:rPr>
                <w:rStyle w:val="a7"/>
                <w:b w:val="0"/>
              </w:rPr>
              <w:t> 19.05</w:t>
            </w:r>
          </w:p>
        </w:tc>
        <w:tc>
          <w:tcPr>
            <w:tcW w:w="992" w:type="dxa"/>
          </w:tcPr>
          <w:p w:rsidR="00CA3285" w:rsidRPr="00955DE5" w:rsidRDefault="00CA3285" w:rsidP="0095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CA3285" w:rsidRPr="00955DE5" w:rsidRDefault="00CA3285" w:rsidP="00955DE5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955DE5">
              <w:rPr>
                <w:rStyle w:val="a8"/>
                <w:bCs/>
                <w:i w:val="0"/>
              </w:rPr>
              <w:t xml:space="preserve">Обобщающий урок </w:t>
            </w:r>
            <w:r w:rsidRPr="00955DE5">
              <w:rPr>
                <w:rStyle w:val="a8"/>
                <w:bCs/>
                <w:i w:val="0"/>
                <w:lang w:val="en-US"/>
              </w:rPr>
              <w:t>IV</w:t>
            </w:r>
            <w:r w:rsidRPr="00955DE5">
              <w:rPr>
                <w:rStyle w:val="a8"/>
                <w:bCs/>
                <w:i w:val="0"/>
              </w:rPr>
              <w:t xml:space="preserve"> четверти </w:t>
            </w:r>
          </w:p>
        </w:tc>
      </w:tr>
    </w:tbl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p w:rsidR="0023100F" w:rsidRPr="00955DE5" w:rsidRDefault="0023100F" w:rsidP="00955DE5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  <w:r w:rsidRPr="00955DE5">
        <w:rPr>
          <w:rStyle w:val="FontStyle22"/>
          <w:b/>
          <w:sz w:val="24"/>
          <w:szCs w:val="24"/>
        </w:rPr>
        <w:t>5. Учебно-методическое обеспечение образовательного процесса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55DE5">
        <w:rPr>
          <w:b/>
          <w:bCs/>
          <w:sz w:val="24"/>
          <w:szCs w:val="24"/>
        </w:rPr>
        <w:t>УМК:</w:t>
      </w:r>
      <w:r w:rsidRPr="00955DE5">
        <w:rPr>
          <w:sz w:val="24"/>
          <w:szCs w:val="24"/>
        </w:rPr>
        <w:t xml:space="preserve"> 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55DE5">
        <w:rPr>
          <w:sz w:val="24"/>
          <w:szCs w:val="24"/>
        </w:rPr>
        <w:t>учебник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55DE5">
        <w:rPr>
          <w:sz w:val="24"/>
          <w:szCs w:val="24"/>
        </w:rPr>
        <w:t>Музыка. 4 класс</w:t>
      </w:r>
      <w:proofErr w:type="gramStart"/>
      <w:r w:rsidRPr="00955DE5">
        <w:rPr>
          <w:sz w:val="24"/>
          <w:szCs w:val="24"/>
        </w:rPr>
        <w:t xml:space="preserve"> :</w:t>
      </w:r>
      <w:proofErr w:type="gramEnd"/>
      <w:r w:rsidRPr="00955DE5">
        <w:rPr>
          <w:sz w:val="24"/>
          <w:szCs w:val="24"/>
        </w:rPr>
        <w:t xml:space="preserve"> для </w:t>
      </w:r>
      <w:proofErr w:type="spellStart"/>
      <w:r w:rsidRPr="00955DE5">
        <w:rPr>
          <w:sz w:val="24"/>
          <w:szCs w:val="24"/>
        </w:rPr>
        <w:t>общеобразоват</w:t>
      </w:r>
      <w:proofErr w:type="spellEnd"/>
      <w:r w:rsidRPr="00955DE5">
        <w:rPr>
          <w:sz w:val="24"/>
          <w:szCs w:val="24"/>
        </w:rPr>
        <w:t xml:space="preserve">. организации / Е. Д. Критская, Г.П. Сергеева, Т.С. </w:t>
      </w:r>
      <w:proofErr w:type="spellStart"/>
      <w:r w:rsidRPr="00955DE5">
        <w:rPr>
          <w:sz w:val="24"/>
          <w:szCs w:val="24"/>
        </w:rPr>
        <w:t>Шмагина</w:t>
      </w:r>
      <w:proofErr w:type="spellEnd"/>
      <w:r w:rsidRPr="00955DE5">
        <w:rPr>
          <w:sz w:val="24"/>
          <w:szCs w:val="24"/>
        </w:rPr>
        <w:t xml:space="preserve">.  – 4-е изд. – М. : Просвещение, 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955DE5">
        <w:rPr>
          <w:sz w:val="24"/>
          <w:szCs w:val="24"/>
        </w:rPr>
        <w:t xml:space="preserve">Рабочая тетрадь: 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955DE5">
        <w:rPr>
          <w:sz w:val="24"/>
          <w:szCs w:val="24"/>
        </w:rPr>
        <w:t xml:space="preserve">Е.Д. Критская, Г.П. Сергеева, Т.С. </w:t>
      </w:r>
      <w:proofErr w:type="spellStart"/>
      <w:r w:rsidRPr="00955DE5">
        <w:rPr>
          <w:sz w:val="24"/>
          <w:szCs w:val="24"/>
        </w:rPr>
        <w:t>Шмагина</w:t>
      </w:r>
      <w:proofErr w:type="spellEnd"/>
      <w:r w:rsidRPr="00955DE5">
        <w:rPr>
          <w:sz w:val="24"/>
          <w:szCs w:val="24"/>
        </w:rPr>
        <w:t xml:space="preserve">.  Музыка. . 4 класс. Пособие для учащихся </w:t>
      </w:r>
      <w:proofErr w:type="spellStart"/>
      <w:r w:rsidRPr="00955DE5">
        <w:rPr>
          <w:sz w:val="24"/>
          <w:szCs w:val="24"/>
        </w:rPr>
        <w:t>общеобразоват</w:t>
      </w:r>
      <w:proofErr w:type="spellEnd"/>
      <w:r w:rsidRPr="00955DE5">
        <w:rPr>
          <w:sz w:val="24"/>
          <w:szCs w:val="24"/>
        </w:rPr>
        <w:t>. организаций, 2-е изд. - М.: Просвещение, 2013.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955DE5">
        <w:rPr>
          <w:sz w:val="24"/>
          <w:szCs w:val="24"/>
        </w:rPr>
        <w:t xml:space="preserve">Дидактический материал: 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955DE5">
        <w:rPr>
          <w:sz w:val="24"/>
          <w:szCs w:val="24"/>
        </w:rPr>
        <w:t xml:space="preserve">фонохрестоматия музыкального материала «Музыка. 4 класс». Диск МРЗ. / Е.Д. Критская, Г.П. Сергеева, Т.С. </w:t>
      </w:r>
      <w:proofErr w:type="spellStart"/>
      <w:r w:rsidRPr="00955DE5">
        <w:rPr>
          <w:sz w:val="24"/>
          <w:szCs w:val="24"/>
        </w:rPr>
        <w:t>Шмагина</w:t>
      </w:r>
      <w:proofErr w:type="spellEnd"/>
      <w:r w:rsidRPr="00955DE5">
        <w:rPr>
          <w:sz w:val="24"/>
          <w:szCs w:val="24"/>
        </w:rPr>
        <w:t>.</w:t>
      </w:r>
    </w:p>
    <w:p w:rsidR="0023100F" w:rsidRPr="00955DE5" w:rsidRDefault="0023100F" w:rsidP="00955DE5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955DE5">
        <w:rPr>
          <w:sz w:val="24"/>
          <w:szCs w:val="24"/>
        </w:rPr>
        <w:t xml:space="preserve">Методическая литература: </w:t>
      </w:r>
    </w:p>
    <w:p w:rsidR="0023100F" w:rsidRPr="00955DE5" w:rsidRDefault="0023100F" w:rsidP="0095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5">
        <w:rPr>
          <w:rFonts w:ascii="Times New Roman" w:hAnsi="Times New Roman" w:cs="Times New Roman"/>
          <w:sz w:val="24"/>
          <w:szCs w:val="24"/>
        </w:rPr>
        <w:t xml:space="preserve">Е.Д.Критская, Г.П.Сергеева, Т.С. </w:t>
      </w:r>
      <w:proofErr w:type="spellStart"/>
      <w:r w:rsidRPr="00955DE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55DE5">
        <w:rPr>
          <w:rFonts w:ascii="Times New Roman" w:hAnsi="Times New Roman" w:cs="Times New Roman"/>
          <w:sz w:val="24"/>
          <w:szCs w:val="24"/>
        </w:rPr>
        <w:t xml:space="preserve"> «Уроки музыки. 1-4 классы» (методическое пособие)</w:t>
      </w:r>
    </w:p>
    <w:p w:rsidR="0023100F" w:rsidRPr="00955DE5" w:rsidRDefault="0023100F" w:rsidP="00955DE5">
      <w:pPr>
        <w:pStyle w:val="Default"/>
        <w:jc w:val="both"/>
      </w:pPr>
      <w:proofErr w:type="spellStart"/>
      <w:proofErr w:type="gramStart"/>
      <w:r w:rsidRPr="00955DE5">
        <w:rPr>
          <w:b/>
          <w:bCs/>
        </w:rPr>
        <w:t>Экранно</w:t>
      </w:r>
      <w:proofErr w:type="spellEnd"/>
      <w:r w:rsidRPr="00955DE5">
        <w:rPr>
          <w:b/>
          <w:bCs/>
        </w:rPr>
        <w:t xml:space="preserve"> - звуковые</w:t>
      </w:r>
      <w:proofErr w:type="gramEnd"/>
      <w:r w:rsidRPr="00955DE5">
        <w:rPr>
          <w:b/>
          <w:bCs/>
        </w:rPr>
        <w:t xml:space="preserve"> пособия:</w:t>
      </w:r>
    </w:p>
    <w:p w:rsidR="0023100F" w:rsidRPr="00955DE5" w:rsidRDefault="0023100F" w:rsidP="00955DE5">
      <w:pPr>
        <w:pStyle w:val="Default"/>
        <w:jc w:val="both"/>
      </w:pPr>
      <w:r w:rsidRPr="00955DE5">
        <w:t xml:space="preserve">1. Электронные </w:t>
      </w:r>
      <w:proofErr w:type="spellStart"/>
      <w:r w:rsidRPr="00955DE5">
        <w:t>физминутки</w:t>
      </w:r>
      <w:proofErr w:type="spellEnd"/>
      <w:r w:rsidRPr="00955DE5">
        <w:t xml:space="preserve">; </w:t>
      </w:r>
    </w:p>
    <w:p w:rsidR="0023100F" w:rsidRPr="00955DE5" w:rsidRDefault="0023100F" w:rsidP="00955DE5">
      <w:pPr>
        <w:pStyle w:val="Default"/>
        <w:jc w:val="both"/>
      </w:pPr>
      <w:r w:rsidRPr="00955DE5">
        <w:t xml:space="preserve">2. </w:t>
      </w:r>
      <w:proofErr w:type="spellStart"/>
      <w:r w:rsidRPr="00955DE5">
        <w:t>Мультимедийные</w:t>
      </w:r>
      <w:proofErr w:type="spellEnd"/>
      <w:r w:rsidRPr="00955DE5">
        <w:t xml:space="preserve"> презентации;</w:t>
      </w:r>
    </w:p>
    <w:p w:rsidR="0023100F" w:rsidRPr="00955DE5" w:rsidRDefault="0023100F" w:rsidP="00955DE5">
      <w:pPr>
        <w:pStyle w:val="Default"/>
        <w:jc w:val="both"/>
      </w:pPr>
      <w:r w:rsidRPr="00955DE5">
        <w:t>3. Фонохрестоматии музыкального материала (диски МР3)</w:t>
      </w:r>
    </w:p>
    <w:p w:rsidR="0023100F" w:rsidRPr="00955DE5" w:rsidRDefault="0023100F" w:rsidP="00955DE5">
      <w:pPr>
        <w:pStyle w:val="Default"/>
        <w:jc w:val="both"/>
      </w:pPr>
      <w:r w:rsidRPr="00955DE5">
        <w:t>4.Видеофильмы</w:t>
      </w:r>
    </w:p>
    <w:p w:rsidR="0023100F" w:rsidRPr="00955DE5" w:rsidRDefault="0023100F" w:rsidP="00955DE5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</w:p>
    <w:p w:rsidR="0023100F" w:rsidRPr="00955DE5" w:rsidRDefault="0023100F" w:rsidP="00955DE5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  <w:r w:rsidRPr="00955DE5">
        <w:rPr>
          <w:rStyle w:val="FontStyle22"/>
          <w:b/>
          <w:sz w:val="24"/>
          <w:szCs w:val="24"/>
        </w:rPr>
        <w:t>6. Материально-техническое обеспечение образовательного процесса</w:t>
      </w:r>
    </w:p>
    <w:p w:rsidR="0023100F" w:rsidRPr="00955DE5" w:rsidRDefault="0023100F" w:rsidP="00955DE5">
      <w:pPr>
        <w:pStyle w:val="Default"/>
        <w:jc w:val="both"/>
      </w:pPr>
      <w:r w:rsidRPr="00955DE5">
        <w:t xml:space="preserve">1. Классная доска с набором приспособлений для крепления таблиц и картинок. </w:t>
      </w:r>
    </w:p>
    <w:p w:rsidR="0023100F" w:rsidRPr="00955DE5" w:rsidRDefault="0023100F" w:rsidP="00955DE5">
      <w:pPr>
        <w:pStyle w:val="Default"/>
        <w:jc w:val="both"/>
      </w:pPr>
      <w:r w:rsidRPr="00955DE5">
        <w:t>2. Ноутбук.</w:t>
      </w:r>
    </w:p>
    <w:p w:rsidR="0023100F" w:rsidRPr="00955DE5" w:rsidRDefault="0023100F" w:rsidP="00955DE5">
      <w:pPr>
        <w:pStyle w:val="Default"/>
        <w:jc w:val="both"/>
      </w:pPr>
      <w:r w:rsidRPr="00955DE5">
        <w:t>3. Музыкальный центр</w:t>
      </w:r>
    </w:p>
    <w:p w:rsidR="0023100F" w:rsidRPr="00955DE5" w:rsidRDefault="0023100F" w:rsidP="00955DE5">
      <w:pPr>
        <w:pStyle w:val="Default"/>
        <w:jc w:val="both"/>
      </w:pPr>
      <w:r w:rsidRPr="00955DE5">
        <w:t>4. Пианино</w:t>
      </w:r>
    </w:p>
    <w:p w:rsidR="00A47383" w:rsidRPr="00955DE5" w:rsidRDefault="0023100F" w:rsidP="00955DE5">
      <w:pPr>
        <w:pStyle w:val="Default"/>
        <w:jc w:val="both"/>
      </w:pPr>
      <w:r w:rsidRPr="00955DE5">
        <w:t xml:space="preserve">5. Детские музыкальные инструменты (маракас, деревянные ложки, ксилофон) </w:t>
      </w:r>
    </w:p>
    <w:sectPr w:rsidR="00A47383" w:rsidRPr="00955DE5" w:rsidSect="0023100F">
      <w:pgSz w:w="11906" w:h="16838"/>
      <w:pgMar w:top="1134" w:right="709" w:bottom="8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20C1"/>
    <w:multiLevelType w:val="hybridMultilevel"/>
    <w:tmpl w:val="8D42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5D47"/>
    <w:multiLevelType w:val="hybridMultilevel"/>
    <w:tmpl w:val="7DB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D42558"/>
    <w:multiLevelType w:val="hybridMultilevel"/>
    <w:tmpl w:val="0060C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A233B"/>
    <w:multiLevelType w:val="hybridMultilevel"/>
    <w:tmpl w:val="E21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334BCC"/>
    <w:multiLevelType w:val="multilevel"/>
    <w:tmpl w:val="3678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00F"/>
    <w:rsid w:val="000528DB"/>
    <w:rsid w:val="00156410"/>
    <w:rsid w:val="001869EB"/>
    <w:rsid w:val="0023100F"/>
    <w:rsid w:val="003E1948"/>
    <w:rsid w:val="00955DE5"/>
    <w:rsid w:val="00991850"/>
    <w:rsid w:val="009C48F7"/>
    <w:rsid w:val="009D1F21"/>
    <w:rsid w:val="00A47383"/>
    <w:rsid w:val="00CA3285"/>
    <w:rsid w:val="00FA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23100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23100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10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3100F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 Indent"/>
    <w:basedOn w:val="a"/>
    <w:link w:val="a5"/>
    <w:uiPriority w:val="99"/>
    <w:rsid w:val="002310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10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rsid w:val="002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3100F"/>
    <w:rPr>
      <w:b/>
      <w:bCs/>
    </w:rPr>
  </w:style>
  <w:style w:type="character" w:styleId="a8">
    <w:name w:val="Emphasis"/>
    <w:basedOn w:val="a0"/>
    <w:uiPriority w:val="20"/>
    <w:qFormat/>
    <w:rsid w:val="0023100F"/>
    <w:rPr>
      <w:i/>
      <w:iCs/>
    </w:rPr>
  </w:style>
  <w:style w:type="paragraph" w:styleId="a9">
    <w:name w:val="footer"/>
    <w:basedOn w:val="a"/>
    <w:link w:val="aa"/>
    <w:uiPriority w:val="99"/>
    <w:rsid w:val="002310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3100F"/>
    <w:rPr>
      <w:rFonts w:ascii="Calibri" w:eastAsia="Calibri" w:hAnsi="Calibri" w:cs="Calibri"/>
      <w:lang w:eastAsia="en-US"/>
    </w:rPr>
  </w:style>
  <w:style w:type="paragraph" w:customStyle="1" w:styleId="ab">
    <w:name w:val="Знак"/>
    <w:basedOn w:val="a"/>
    <w:rsid w:val="002310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rsid w:val="0023100F"/>
    <w:pPr>
      <w:shd w:val="clear" w:color="auto" w:fill="FFFFFF"/>
      <w:suppressAutoHyphens/>
      <w:spacing w:before="420" w:after="0" w:line="322" w:lineRule="exact"/>
      <w:ind w:firstLine="460"/>
      <w:jc w:val="both"/>
    </w:pPr>
    <w:rPr>
      <w:rFonts w:ascii="Times New Roman" w:eastAsia="Calibri" w:hAnsi="Times New Roman" w:cs="Times New Roman"/>
      <w:color w:val="000000"/>
      <w:sz w:val="27"/>
      <w:szCs w:val="27"/>
      <w:lang w:eastAsia="ar-SA"/>
    </w:rPr>
  </w:style>
  <w:style w:type="paragraph" w:customStyle="1" w:styleId="a10">
    <w:name w:val="a1"/>
    <w:basedOn w:val="a"/>
    <w:rsid w:val="002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00F"/>
  </w:style>
  <w:style w:type="paragraph" w:styleId="ac">
    <w:name w:val="No Spacing"/>
    <w:uiPriority w:val="1"/>
    <w:qFormat/>
    <w:rsid w:val="0023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310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3100F"/>
    <w:rPr>
      <w:rFonts w:ascii="Constantia" w:hAnsi="Constantia" w:cs="Constant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2016-09-12T16:49:00Z</dcterms:created>
  <dcterms:modified xsi:type="dcterms:W3CDTF">2016-10-04T10:50:00Z</dcterms:modified>
</cp:coreProperties>
</file>