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7"/>
        <w:gridCol w:w="2123"/>
        <w:gridCol w:w="2930"/>
      </w:tblGrid>
      <w:tr w:rsidR="00782A80" w:rsidRPr="00782A80" w:rsidTr="00765A74">
        <w:trPr>
          <w:trHeight w:val="556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782A80" w:rsidP="00782A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конкурс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782A80" w:rsidP="00782A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уровень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782A80" w:rsidP="00782A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Результат</w:t>
            </w:r>
          </w:p>
          <w:p w:rsidR="00782A80" w:rsidRPr="00782A80" w:rsidRDefault="00782A80" w:rsidP="00782A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(место, участие)</w:t>
            </w:r>
          </w:p>
        </w:tc>
      </w:tr>
      <w:tr w:rsidR="00782A80" w:rsidRPr="00782A80" w:rsidTr="00765A74">
        <w:trPr>
          <w:trHeight w:val="453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782A80" w:rsidP="00782A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«Конкурс букетов»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782A80" w:rsidP="00782A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782A80" w:rsidP="00782A8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</w:t>
            </w:r>
            <w:r w:rsidR="00AF5EBC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(7б)</w:t>
            </w:r>
          </w:p>
        </w:tc>
      </w:tr>
      <w:tr w:rsidR="00311283" w:rsidRPr="00782A80" w:rsidTr="00765A74">
        <w:trPr>
          <w:trHeight w:val="453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141E5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«Осенний калейдоскоп»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141E5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141E5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</w:t>
            </w:r>
            <w:r w:rsidR="00AF5EBC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(7б)</w:t>
            </w:r>
          </w:p>
        </w:tc>
      </w:tr>
      <w:tr w:rsidR="00765A74" w:rsidRPr="00782A80" w:rsidTr="00765A74">
        <w:trPr>
          <w:trHeight w:val="453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4" w:rsidRPr="00782A80" w:rsidRDefault="00765A74" w:rsidP="00141E5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Ярмарка выпечки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4" w:rsidRPr="00782A80" w:rsidRDefault="00765A74" w:rsidP="00141E5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4" w:rsidRPr="00782A80" w:rsidRDefault="00765A74" w:rsidP="00141E5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 (7б)</w:t>
            </w:r>
          </w:p>
        </w:tc>
      </w:tr>
      <w:tr w:rsidR="00311283" w:rsidRPr="00782A80" w:rsidTr="00765A74">
        <w:trPr>
          <w:trHeight w:val="453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спортивная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квест-игра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«Будущий воин»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</w:t>
            </w:r>
            <w:r w:rsidR="00AF5EBC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(7б)</w:t>
            </w:r>
          </w:p>
        </w:tc>
      </w:tr>
      <w:tr w:rsidR="00DC221A" w:rsidRPr="00782A80" w:rsidTr="00765A74">
        <w:trPr>
          <w:trHeight w:val="453"/>
        </w:trPr>
        <w:tc>
          <w:tcPr>
            <w:tcW w:w="373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Pr="00782A80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Всероссийская олимпиада школьников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Pr="00782A80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Pr="00782A80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Карпенчук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П.)</w:t>
            </w:r>
          </w:p>
        </w:tc>
      </w:tr>
      <w:tr w:rsidR="00DC221A" w:rsidRPr="00782A80" w:rsidTr="00765A74">
        <w:trPr>
          <w:trHeight w:val="453"/>
        </w:trPr>
        <w:tc>
          <w:tcPr>
            <w:tcW w:w="37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(Шаповалов В.)</w:t>
            </w:r>
          </w:p>
        </w:tc>
      </w:tr>
      <w:tr w:rsidR="00DC221A" w:rsidRPr="00782A80" w:rsidTr="00765A74">
        <w:trPr>
          <w:trHeight w:val="453"/>
        </w:trPr>
        <w:tc>
          <w:tcPr>
            <w:tcW w:w="37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(Позднякова П.)</w:t>
            </w:r>
          </w:p>
        </w:tc>
      </w:tr>
      <w:tr w:rsidR="00DC221A" w:rsidRPr="00782A80" w:rsidTr="00765A74">
        <w:trPr>
          <w:trHeight w:val="453"/>
        </w:trPr>
        <w:tc>
          <w:tcPr>
            <w:tcW w:w="37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(Шаповалов В.)</w:t>
            </w:r>
          </w:p>
        </w:tc>
      </w:tr>
      <w:tr w:rsidR="00DC221A" w:rsidRPr="00782A80" w:rsidTr="00765A74">
        <w:trPr>
          <w:trHeight w:val="453"/>
        </w:trPr>
        <w:tc>
          <w:tcPr>
            <w:tcW w:w="37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(Глазков Р.)</w:t>
            </w:r>
          </w:p>
        </w:tc>
      </w:tr>
      <w:tr w:rsidR="00DC221A" w:rsidRPr="00782A80" w:rsidTr="00765A74">
        <w:trPr>
          <w:trHeight w:val="453"/>
        </w:trPr>
        <w:tc>
          <w:tcPr>
            <w:tcW w:w="3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(Лещёва В.)</w:t>
            </w:r>
          </w:p>
        </w:tc>
      </w:tr>
      <w:tr w:rsidR="00DC221A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Интеллектуальная викторина предметной недели эстетического цикла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Карпенчук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П.)</w:t>
            </w:r>
          </w:p>
        </w:tc>
      </w:tr>
      <w:tr w:rsidR="00576ECD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Новогодний праздник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организаторы</w:t>
            </w:r>
          </w:p>
        </w:tc>
      </w:tr>
      <w:tr w:rsidR="00576ECD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576E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Конкурс «Есть такая профессия»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организаторы (1-4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., 5-7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.)</w:t>
            </w:r>
          </w:p>
        </w:tc>
      </w:tr>
      <w:tr w:rsidR="00576ECD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576E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Линейка к 75-летию Сталинградской битвы 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школьный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участие</w:t>
            </w:r>
          </w:p>
        </w:tc>
      </w:tr>
      <w:tr w:rsidR="00576ECD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576E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ДЕД РДШ «Армейский чемоданчик»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всероссийский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участие</w:t>
            </w:r>
          </w:p>
        </w:tc>
      </w:tr>
      <w:tr w:rsidR="00576ECD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576E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ДЕД РДШ «Мир профессий»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всероссийский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участие</w:t>
            </w:r>
          </w:p>
        </w:tc>
      </w:tr>
      <w:tr w:rsidR="00576ECD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576E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ДЕД РДШ «Афганистан живет  в моей душе»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всероссийский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участие</w:t>
            </w:r>
          </w:p>
        </w:tc>
      </w:tr>
      <w:tr w:rsidR="00765A74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4" w:rsidRDefault="00765A74" w:rsidP="00576EC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ДЕД РДШ «Фестиваль ГТО»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4" w:rsidRDefault="00765A74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всероссийский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74" w:rsidRDefault="00765A74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участие</w:t>
            </w:r>
          </w:p>
        </w:tc>
      </w:tr>
      <w:tr w:rsidR="00DC221A" w:rsidRPr="00782A80" w:rsidTr="00765A74">
        <w:trPr>
          <w:trHeight w:val="453"/>
        </w:trPr>
        <w:tc>
          <w:tcPr>
            <w:tcW w:w="3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«Пасхальная радость»</w:t>
            </w:r>
          </w:p>
        </w:tc>
        <w:tc>
          <w:tcPr>
            <w:tcW w:w="212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2A15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 w:rsidRPr="007A24BD">
              <w:rPr>
                <w:rFonts w:ascii="Verdana" w:hAnsi="Verdana"/>
                <w:bCs/>
                <w:shd w:val="clear" w:color="auto" w:fill="FFFFFF" w:themeFill="background1"/>
              </w:rPr>
              <w:t>муниципальный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A" w:rsidRDefault="00DC221A" w:rsidP="007A24B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Богер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Е.)</w:t>
            </w:r>
          </w:p>
        </w:tc>
      </w:tr>
      <w:tr w:rsidR="00311283" w:rsidRPr="00782A80" w:rsidTr="00765A74">
        <w:trPr>
          <w:trHeight w:val="453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> </w:t>
            </w:r>
            <w:r w:rsidRPr="007A24BD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 xml:space="preserve">НПК </w:t>
            </w:r>
            <w:r w:rsidRPr="007A24BD">
              <w:rPr>
                <w:rFonts w:ascii="Verdana" w:hAnsi="Verdana"/>
                <w:bCs/>
                <w:color w:val="000000"/>
                <w:shd w:val="clear" w:color="auto" w:fill="FFFFFF" w:themeFill="background1"/>
              </w:rPr>
              <w:t xml:space="preserve"> «Будущее Алтая»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 w:rsidRPr="007A24BD">
              <w:rPr>
                <w:rFonts w:ascii="Verdana" w:hAnsi="Verdana"/>
                <w:bCs/>
                <w:shd w:val="clear" w:color="auto" w:fill="FFFFFF" w:themeFill="background1"/>
              </w:rPr>
              <w:t xml:space="preserve">муниципальный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(Позднякова П.)</w:t>
            </w:r>
          </w:p>
        </w:tc>
      </w:tr>
      <w:tr w:rsidR="00576ECD" w:rsidRPr="00782A80" w:rsidTr="00765A74">
        <w:trPr>
          <w:trHeight w:val="453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 xml:space="preserve">Сбор лидеров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>Локтевского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 xml:space="preserve"> района</w:t>
            </w:r>
            <w:r w:rsidR="00765A74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 xml:space="preserve"> ДЕД РДШ «День рождения РДШ»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муниципальный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участие</w:t>
            </w:r>
          </w:p>
        </w:tc>
      </w:tr>
      <w:tr w:rsidR="00576ECD" w:rsidRPr="00782A80" w:rsidTr="00765A74">
        <w:trPr>
          <w:trHeight w:val="453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 xml:space="preserve">Сбор лидеров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>Локтевского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 xml:space="preserve"> района</w:t>
            </w:r>
            <w:r w:rsidR="00765A74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 xml:space="preserve"> ДЕД РДШ «Крым – часть России»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муниципальный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ECD" w:rsidRDefault="00576ECD" w:rsidP="00E959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организаторы</w:t>
            </w:r>
          </w:p>
        </w:tc>
      </w:tr>
      <w:tr w:rsidR="00311283" w:rsidRPr="00782A80" w:rsidTr="00765A74">
        <w:trPr>
          <w:trHeight w:val="453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B064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A24BD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 w:themeFill="background1"/>
              </w:rPr>
              <w:t xml:space="preserve">НПК </w:t>
            </w:r>
            <w:r w:rsidRPr="007A24BD">
              <w:rPr>
                <w:rFonts w:ascii="Verdana" w:hAnsi="Verdana"/>
                <w:bCs/>
                <w:color w:val="000000"/>
                <w:shd w:val="clear" w:color="auto" w:fill="FFFFFF" w:themeFill="background1"/>
              </w:rPr>
              <w:t xml:space="preserve"> «Будущее Алтая»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B0640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7A24BD">
              <w:rPr>
                <w:rFonts w:ascii="Arial" w:eastAsia="Times New Roman" w:hAnsi="Arial" w:cs="Arial"/>
                <w:sz w:val="25"/>
                <w:szCs w:val="25"/>
              </w:rPr>
              <w:t>окружной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B064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 (Позднякова П.)</w:t>
            </w:r>
          </w:p>
        </w:tc>
      </w:tr>
      <w:tr w:rsidR="00311283" w:rsidRPr="00782A80" w:rsidTr="00765A74">
        <w:trPr>
          <w:trHeight w:val="117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83" w:rsidRDefault="00311283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«Сохраним биосферу»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83" w:rsidRDefault="00311283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краевой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83" w:rsidRDefault="00311283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участие (Позднякова П.)</w:t>
            </w:r>
          </w:p>
        </w:tc>
      </w:tr>
      <w:tr w:rsidR="00311283" w:rsidRPr="00782A80" w:rsidTr="00765A74">
        <w:trPr>
          <w:trHeight w:val="117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83" w:rsidRPr="00782A80" w:rsidRDefault="00311283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«Ломоносовские чтения»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(викторина)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83" w:rsidRPr="00782A80" w:rsidRDefault="00311283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краевой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83" w:rsidRPr="00782A80" w:rsidRDefault="00311283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участие (7б)</w:t>
            </w:r>
          </w:p>
        </w:tc>
      </w:tr>
      <w:tr w:rsidR="00311283" w:rsidRPr="00782A80" w:rsidTr="00765A74">
        <w:trPr>
          <w:trHeight w:val="117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D7412E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«Ломоносовские чтения» (конкурс «Изобразительное искусство»)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краевой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A80" w:rsidRPr="00782A80" w:rsidRDefault="00311283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Богер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Е.)</w:t>
            </w:r>
          </w:p>
        </w:tc>
      </w:tr>
      <w:tr w:rsidR="00AF5EBC" w:rsidRPr="00782A80" w:rsidTr="00765A74">
        <w:trPr>
          <w:trHeight w:val="117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BC" w:rsidRPr="00782A80" w:rsidRDefault="000B3A4C" w:rsidP="00D7412E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Конкурс по изобразительному искусству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BC" w:rsidRPr="00782A80" w:rsidRDefault="000B3A4C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всероссийский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BC" w:rsidRDefault="000B3A4C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Богер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Е.)</w:t>
            </w:r>
          </w:p>
          <w:p w:rsidR="000B3A4C" w:rsidRPr="00782A80" w:rsidRDefault="000B3A4C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  <w:tr w:rsidR="00AF5EBC" w:rsidRPr="00782A80" w:rsidTr="00765A74">
        <w:trPr>
          <w:trHeight w:val="117"/>
        </w:trPr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BC" w:rsidRPr="00782A80" w:rsidRDefault="00AF5EBC" w:rsidP="00D7412E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BC" w:rsidRPr="00782A80" w:rsidRDefault="00AF5EBC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EBC" w:rsidRPr="00782A80" w:rsidRDefault="00AF5EBC" w:rsidP="00782A80">
            <w:pPr>
              <w:spacing w:before="100" w:beforeAutospacing="1" w:after="0" w:line="117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</w:tr>
    </w:tbl>
    <w:p w:rsidR="004E515B" w:rsidRDefault="004E515B"/>
    <w:sectPr w:rsidR="004E515B" w:rsidSect="00C4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2A80"/>
    <w:rsid w:val="000B3A4C"/>
    <w:rsid w:val="00120593"/>
    <w:rsid w:val="002B3CBE"/>
    <w:rsid w:val="002E1ED2"/>
    <w:rsid w:val="002F2F7F"/>
    <w:rsid w:val="00311283"/>
    <w:rsid w:val="00423485"/>
    <w:rsid w:val="004E515B"/>
    <w:rsid w:val="00576ECD"/>
    <w:rsid w:val="006B6F25"/>
    <w:rsid w:val="00765A74"/>
    <w:rsid w:val="00782A80"/>
    <w:rsid w:val="007A24BD"/>
    <w:rsid w:val="008E06EA"/>
    <w:rsid w:val="00AF5EBC"/>
    <w:rsid w:val="00B0791B"/>
    <w:rsid w:val="00C414BB"/>
    <w:rsid w:val="00D7412E"/>
    <w:rsid w:val="00DC221A"/>
    <w:rsid w:val="00F7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8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2018-04-29T01:50:00Z</dcterms:created>
  <dcterms:modified xsi:type="dcterms:W3CDTF">2019-02-28T14:21:00Z</dcterms:modified>
</cp:coreProperties>
</file>